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3CF2" w14:textId="77777777" w:rsidR="008F7D67" w:rsidRPr="008F4430" w:rsidRDefault="008F7D67" w:rsidP="00AD78AA">
      <w:pPr>
        <w:spacing w:line="276" w:lineRule="auto"/>
        <w:jc w:val="center"/>
        <w:rPr>
          <w:rFonts w:ascii="Times New Roman" w:hAnsi="Times New Roman" w:cs="Times New Roman"/>
          <w:b/>
          <w:color w:val="FF0000"/>
          <w:sz w:val="32"/>
          <w:szCs w:val="32"/>
        </w:rPr>
      </w:pPr>
      <w:r w:rsidRPr="008F4430">
        <w:rPr>
          <w:noProof/>
          <w:color w:val="FF0000"/>
        </w:rPr>
        <w:drawing>
          <wp:inline distT="0" distB="0" distL="0" distR="0" wp14:anchorId="796D6486" wp14:editId="74B67431">
            <wp:extent cx="2635250" cy="835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Logo - most cur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440" cy="841425"/>
                    </a:xfrm>
                    <a:prstGeom prst="rect">
                      <a:avLst/>
                    </a:prstGeom>
                  </pic:spPr>
                </pic:pic>
              </a:graphicData>
            </a:graphic>
          </wp:inline>
        </w:drawing>
      </w:r>
    </w:p>
    <w:p w14:paraId="11BFB468" w14:textId="77777777" w:rsidR="008F7D67" w:rsidRPr="008F4430" w:rsidRDefault="008F7D67" w:rsidP="00AD78AA">
      <w:pPr>
        <w:spacing w:line="276" w:lineRule="auto"/>
        <w:jc w:val="center"/>
        <w:rPr>
          <w:rFonts w:ascii="Times New Roman" w:hAnsi="Times New Roman" w:cs="Times New Roman"/>
          <w:b/>
          <w:color w:val="FF0000"/>
          <w:sz w:val="32"/>
          <w:szCs w:val="32"/>
        </w:rPr>
      </w:pPr>
    </w:p>
    <w:p w14:paraId="0278BEDF" w14:textId="77777777" w:rsidR="00437D55" w:rsidRPr="008F4430" w:rsidRDefault="00437D55" w:rsidP="00AD78AA">
      <w:pPr>
        <w:spacing w:line="276" w:lineRule="auto"/>
        <w:jc w:val="center"/>
        <w:rPr>
          <w:rFonts w:ascii="Times New Roman" w:hAnsi="Times New Roman" w:cs="Times New Roman"/>
          <w:b/>
          <w:color w:val="FF0000"/>
          <w:sz w:val="32"/>
          <w:szCs w:val="32"/>
        </w:rPr>
      </w:pPr>
    </w:p>
    <w:p w14:paraId="6D3F1041" w14:textId="77777777" w:rsidR="00EB2246" w:rsidRPr="008F4430" w:rsidRDefault="00EB2246" w:rsidP="00AD78AA">
      <w:pPr>
        <w:spacing w:line="276" w:lineRule="auto"/>
        <w:jc w:val="center"/>
        <w:rPr>
          <w:rFonts w:ascii="Times New Roman" w:hAnsi="Times New Roman" w:cs="Times New Roman"/>
          <w:b/>
          <w:color w:val="FF0000"/>
          <w:sz w:val="32"/>
          <w:szCs w:val="32"/>
        </w:rPr>
      </w:pPr>
    </w:p>
    <w:p w14:paraId="275F8401" w14:textId="77777777" w:rsidR="00A32605" w:rsidRPr="00E023F9" w:rsidRDefault="008F7D67" w:rsidP="00AD78AA">
      <w:pPr>
        <w:spacing w:line="276" w:lineRule="auto"/>
        <w:jc w:val="center"/>
        <w:rPr>
          <w:rFonts w:ascii="Times New Roman" w:hAnsi="Times New Roman" w:cs="Times New Roman"/>
          <w:b/>
          <w:sz w:val="32"/>
          <w:szCs w:val="32"/>
        </w:rPr>
      </w:pPr>
      <w:r w:rsidRPr="00E023F9">
        <w:rPr>
          <w:rFonts w:ascii="Times New Roman" w:hAnsi="Times New Roman" w:cs="Times New Roman"/>
          <w:b/>
          <w:sz w:val="32"/>
          <w:szCs w:val="32"/>
        </w:rPr>
        <w:t xml:space="preserve">Performance Quality Improvement </w:t>
      </w:r>
    </w:p>
    <w:p w14:paraId="1657E49F" w14:textId="1C3B181D" w:rsidR="008F7D67" w:rsidRPr="00E023F9" w:rsidRDefault="006369E2" w:rsidP="00AD78AA">
      <w:pPr>
        <w:spacing w:line="276" w:lineRule="auto"/>
        <w:jc w:val="center"/>
        <w:rPr>
          <w:rFonts w:ascii="Times New Roman" w:hAnsi="Times New Roman" w:cs="Times New Roman"/>
          <w:b/>
          <w:sz w:val="32"/>
          <w:szCs w:val="32"/>
        </w:rPr>
      </w:pPr>
      <w:r>
        <w:rPr>
          <w:rFonts w:ascii="Times New Roman" w:hAnsi="Times New Roman" w:cs="Times New Roman"/>
          <w:b/>
          <w:sz w:val="32"/>
          <w:szCs w:val="32"/>
        </w:rPr>
        <w:t>4</w:t>
      </w:r>
      <w:r w:rsidRPr="006369E2">
        <w:rPr>
          <w:rFonts w:ascii="Times New Roman" w:hAnsi="Times New Roman" w:cs="Times New Roman"/>
          <w:b/>
          <w:sz w:val="32"/>
          <w:szCs w:val="32"/>
          <w:vertAlign w:val="superscript"/>
        </w:rPr>
        <w:t>th</w:t>
      </w:r>
      <w:r>
        <w:rPr>
          <w:rFonts w:ascii="Times New Roman" w:hAnsi="Times New Roman" w:cs="Times New Roman"/>
          <w:b/>
          <w:sz w:val="32"/>
          <w:szCs w:val="32"/>
        </w:rPr>
        <w:t xml:space="preserve"> </w:t>
      </w:r>
      <w:r w:rsidR="005C75BB" w:rsidRPr="00E023F9">
        <w:rPr>
          <w:rFonts w:ascii="Times New Roman" w:hAnsi="Times New Roman" w:cs="Times New Roman"/>
          <w:b/>
          <w:sz w:val="32"/>
          <w:szCs w:val="32"/>
        </w:rPr>
        <w:t>Quarter Report 2023</w:t>
      </w:r>
    </w:p>
    <w:p w14:paraId="44EA5B76" w14:textId="77777777" w:rsidR="008F7D67" w:rsidRPr="008F4430" w:rsidRDefault="008F7D67" w:rsidP="00AD78AA">
      <w:pPr>
        <w:spacing w:line="276" w:lineRule="auto"/>
        <w:jc w:val="center"/>
        <w:rPr>
          <w:rFonts w:ascii="Times New Roman" w:hAnsi="Times New Roman" w:cs="Times New Roman"/>
          <w:b/>
          <w:color w:val="FF0000"/>
          <w:sz w:val="32"/>
          <w:szCs w:val="32"/>
        </w:rPr>
      </w:pPr>
    </w:p>
    <w:p w14:paraId="6DC3A471" w14:textId="77777777" w:rsidR="008F7D67" w:rsidRPr="008F4430" w:rsidRDefault="008F7D67" w:rsidP="00AD78AA">
      <w:pPr>
        <w:spacing w:line="276" w:lineRule="auto"/>
        <w:jc w:val="center"/>
        <w:rPr>
          <w:rFonts w:ascii="Times New Roman" w:hAnsi="Times New Roman" w:cs="Times New Roman"/>
          <w:b/>
          <w:color w:val="FF0000"/>
          <w:sz w:val="32"/>
          <w:szCs w:val="32"/>
        </w:rPr>
      </w:pPr>
    </w:p>
    <w:p w14:paraId="05887672" w14:textId="77777777" w:rsidR="008F7D67" w:rsidRPr="008F4430" w:rsidRDefault="008F7D67" w:rsidP="00AD78AA">
      <w:pPr>
        <w:spacing w:line="276" w:lineRule="auto"/>
        <w:jc w:val="center"/>
        <w:rPr>
          <w:rFonts w:ascii="Times New Roman" w:hAnsi="Times New Roman" w:cs="Times New Roman"/>
          <w:b/>
          <w:color w:val="FF0000"/>
          <w:sz w:val="32"/>
          <w:szCs w:val="32"/>
        </w:rPr>
      </w:pPr>
    </w:p>
    <w:p w14:paraId="5F349C66" w14:textId="77777777" w:rsidR="008F7D67" w:rsidRPr="00B64568" w:rsidRDefault="008F7D67" w:rsidP="00AD78AA">
      <w:pPr>
        <w:spacing w:line="276" w:lineRule="auto"/>
        <w:rPr>
          <w:rFonts w:ascii="Times New Roman" w:hAnsi="Times New Roman" w:cs="Times New Roman"/>
          <w:b/>
          <w:sz w:val="28"/>
          <w:szCs w:val="28"/>
        </w:rPr>
      </w:pPr>
      <w:r w:rsidRPr="008F4430">
        <w:rPr>
          <w:rFonts w:ascii="Times New Roman" w:hAnsi="Times New Roman" w:cs="Times New Roman"/>
          <w:color w:val="FF0000"/>
          <w:sz w:val="24"/>
          <w:szCs w:val="24"/>
        </w:rPr>
        <w:br w:type="page"/>
      </w:r>
      <w:r w:rsidRPr="00B64568">
        <w:rPr>
          <w:rFonts w:ascii="Times New Roman" w:hAnsi="Times New Roman" w:cs="Times New Roman"/>
          <w:b/>
          <w:sz w:val="28"/>
          <w:szCs w:val="28"/>
        </w:rPr>
        <w:lastRenderedPageBreak/>
        <w:t>Introduction</w:t>
      </w:r>
      <w:r w:rsidR="004C6807" w:rsidRPr="00B64568">
        <w:rPr>
          <w:rFonts w:ascii="Times New Roman" w:hAnsi="Times New Roman" w:cs="Times New Roman"/>
          <w:b/>
          <w:sz w:val="28"/>
          <w:szCs w:val="28"/>
        </w:rPr>
        <w:t>/Overview</w:t>
      </w:r>
      <w:r w:rsidR="00B44D0D" w:rsidRPr="00B64568">
        <w:rPr>
          <w:rFonts w:ascii="Times New Roman" w:hAnsi="Times New Roman" w:cs="Times New Roman"/>
          <w:b/>
          <w:sz w:val="28"/>
          <w:szCs w:val="28"/>
        </w:rPr>
        <w:t xml:space="preserve"> </w:t>
      </w:r>
    </w:p>
    <w:p w14:paraId="0060DC9C" w14:textId="5B97B3BC" w:rsidR="00A32605" w:rsidRPr="00B64568" w:rsidRDefault="00437D55" w:rsidP="00AD78AA">
      <w:pPr>
        <w:spacing w:line="276" w:lineRule="auto"/>
        <w:rPr>
          <w:rFonts w:ascii="Times New Roman" w:hAnsi="Times New Roman" w:cs="Times New Roman"/>
          <w:sz w:val="24"/>
          <w:szCs w:val="24"/>
        </w:rPr>
      </w:pPr>
      <w:r w:rsidRPr="00B64568">
        <w:rPr>
          <w:rFonts w:ascii="Times New Roman" w:hAnsi="Times New Roman" w:cs="Times New Roman"/>
          <w:sz w:val="24"/>
          <w:szCs w:val="24"/>
        </w:rPr>
        <w:t xml:space="preserve">In November of 2021 Homespace Corporation’s </w:t>
      </w:r>
      <w:r w:rsidR="008F7D67" w:rsidRPr="00B64568">
        <w:rPr>
          <w:rFonts w:ascii="Times New Roman" w:hAnsi="Times New Roman" w:cs="Times New Roman"/>
          <w:sz w:val="24"/>
          <w:szCs w:val="24"/>
        </w:rPr>
        <w:t>Board of Directors</w:t>
      </w:r>
      <w:r w:rsidR="00170B33" w:rsidRPr="00B64568">
        <w:rPr>
          <w:rFonts w:ascii="Times New Roman" w:hAnsi="Times New Roman" w:cs="Times New Roman"/>
          <w:sz w:val="24"/>
          <w:szCs w:val="24"/>
        </w:rPr>
        <w:t xml:space="preserve"> (BOD)</w:t>
      </w:r>
      <w:r w:rsidR="008F7D67" w:rsidRPr="00B64568">
        <w:rPr>
          <w:rFonts w:ascii="Times New Roman" w:hAnsi="Times New Roman" w:cs="Times New Roman"/>
          <w:sz w:val="24"/>
          <w:szCs w:val="24"/>
        </w:rPr>
        <w:t xml:space="preserve"> approved Homespace</w:t>
      </w:r>
      <w:r w:rsidRPr="00B64568">
        <w:rPr>
          <w:rFonts w:ascii="Times New Roman" w:hAnsi="Times New Roman" w:cs="Times New Roman"/>
          <w:sz w:val="24"/>
          <w:szCs w:val="24"/>
        </w:rPr>
        <w:t>’</w:t>
      </w:r>
      <w:r w:rsidR="008F7D67" w:rsidRPr="00B64568">
        <w:rPr>
          <w:rFonts w:ascii="Times New Roman" w:hAnsi="Times New Roman" w:cs="Times New Roman"/>
          <w:sz w:val="24"/>
          <w:szCs w:val="24"/>
        </w:rPr>
        <w:t>s agency-wide 2022 Performance and Quality Improvement</w:t>
      </w:r>
      <w:r w:rsidR="00BB2D9D" w:rsidRPr="00B64568">
        <w:rPr>
          <w:rFonts w:ascii="Times New Roman" w:hAnsi="Times New Roman" w:cs="Times New Roman"/>
          <w:sz w:val="24"/>
          <w:szCs w:val="24"/>
        </w:rPr>
        <w:t xml:space="preserve"> (PQI)</w:t>
      </w:r>
      <w:r w:rsidR="008F7D67" w:rsidRPr="00B64568">
        <w:rPr>
          <w:rFonts w:ascii="Times New Roman" w:hAnsi="Times New Roman" w:cs="Times New Roman"/>
          <w:sz w:val="24"/>
          <w:szCs w:val="24"/>
        </w:rPr>
        <w:t xml:space="preserve"> Plan, designed </w:t>
      </w:r>
      <w:r w:rsidR="00543C77" w:rsidRPr="00B64568">
        <w:rPr>
          <w:rFonts w:ascii="Times New Roman" w:hAnsi="Times New Roman" w:cs="Times New Roman"/>
          <w:sz w:val="24"/>
          <w:szCs w:val="24"/>
        </w:rPr>
        <w:t xml:space="preserve">to improve services and help Homespace </w:t>
      </w:r>
      <w:r w:rsidR="008F7D67" w:rsidRPr="00B64568">
        <w:rPr>
          <w:rFonts w:ascii="Times New Roman" w:hAnsi="Times New Roman" w:cs="Times New Roman"/>
          <w:sz w:val="24"/>
          <w:szCs w:val="24"/>
        </w:rPr>
        <w:t>provide the highest quality programming</w:t>
      </w:r>
      <w:r w:rsidR="00543C77" w:rsidRPr="00B64568">
        <w:rPr>
          <w:rFonts w:ascii="Times New Roman" w:hAnsi="Times New Roman" w:cs="Times New Roman"/>
          <w:sz w:val="24"/>
          <w:szCs w:val="24"/>
        </w:rPr>
        <w:t>.</w:t>
      </w:r>
      <w:r w:rsidR="00BB2D9D" w:rsidRPr="00B64568">
        <w:rPr>
          <w:rFonts w:ascii="Times New Roman" w:hAnsi="Times New Roman" w:cs="Times New Roman"/>
          <w:sz w:val="24"/>
          <w:szCs w:val="24"/>
        </w:rPr>
        <w:t xml:space="preserve"> </w:t>
      </w:r>
      <w:r w:rsidR="00A32605" w:rsidRPr="00B64568">
        <w:rPr>
          <w:rFonts w:ascii="Times New Roman" w:hAnsi="Times New Roman" w:cs="Times New Roman"/>
          <w:sz w:val="24"/>
          <w:szCs w:val="24"/>
        </w:rPr>
        <w:t xml:space="preserve">This </w:t>
      </w:r>
      <w:r w:rsidR="00B64568" w:rsidRPr="00B64568">
        <w:rPr>
          <w:rFonts w:ascii="Times New Roman" w:hAnsi="Times New Roman" w:cs="Times New Roman"/>
          <w:sz w:val="24"/>
          <w:szCs w:val="24"/>
        </w:rPr>
        <w:t>4</w:t>
      </w:r>
      <w:r w:rsidR="00B64568" w:rsidRPr="00B64568">
        <w:rPr>
          <w:rFonts w:ascii="Times New Roman" w:hAnsi="Times New Roman" w:cs="Times New Roman"/>
          <w:sz w:val="24"/>
          <w:szCs w:val="24"/>
          <w:vertAlign w:val="superscript"/>
        </w:rPr>
        <w:t>th</w:t>
      </w:r>
      <w:r w:rsidR="00B64568" w:rsidRPr="00B64568">
        <w:rPr>
          <w:rFonts w:ascii="Times New Roman" w:hAnsi="Times New Roman" w:cs="Times New Roman"/>
          <w:sz w:val="24"/>
          <w:szCs w:val="24"/>
        </w:rPr>
        <w:t xml:space="preserve"> Quarterly</w:t>
      </w:r>
      <w:r w:rsidR="00A32605" w:rsidRPr="00B64568">
        <w:rPr>
          <w:rFonts w:ascii="Times New Roman" w:hAnsi="Times New Roman" w:cs="Times New Roman"/>
          <w:sz w:val="24"/>
          <w:szCs w:val="24"/>
        </w:rPr>
        <w:t xml:space="preserve"> Report</w:t>
      </w:r>
      <w:r w:rsidR="007C33D8" w:rsidRPr="00B64568">
        <w:rPr>
          <w:rFonts w:ascii="Times New Roman" w:hAnsi="Times New Roman" w:cs="Times New Roman"/>
          <w:sz w:val="24"/>
          <w:szCs w:val="24"/>
        </w:rPr>
        <w:t xml:space="preserve"> for 2023</w:t>
      </w:r>
      <w:r w:rsidR="00A32605" w:rsidRPr="00B64568">
        <w:rPr>
          <w:rFonts w:ascii="Times New Roman" w:hAnsi="Times New Roman" w:cs="Times New Roman"/>
          <w:sz w:val="24"/>
          <w:szCs w:val="24"/>
        </w:rPr>
        <w:t xml:space="preserve"> is for all stakeholders, including clients, staff, </w:t>
      </w:r>
      <w:r w:rsidR="00213E1D" w:rsidRPr="00B64568">
        <w:rPr>
          <w:rFonts w:ascii="Times New Roman" w:hAnsi="Times New Roman" w:cs="Times New Roman"/>
          <w:sz w:val="24"/>
          <w:szCs w:val="24"/>
        </w:rPr>
        <w:t xml:space="preserve">Board of Directors, </w:t>
      </w:r>
      <w:r w:rsidR="00A32605" w:rsidRPr="00B64568">
        <w:rPr>
          <w:rFonts w:ascii="Times New Roman" w:hAnsi="Times New Roman" w:cs="Times New Roman"/>
          <w:sz w:val="24"/>
          <w:szCs w:val="24"/>
        </w:rPr>
        <w:t>community members, funders and any individual</w:t>
      </w:r>
      <w:r w:rsidR="00ED6CB7" w:rsidRPr="00B64568">
        <w:rPr>
          <w:rFonts w:ascii="Times New Roman" w:hAnsi="Times New Roman" w:cs="Times New Roman"/>
          <w:sz w:val="24"/>
          <w:szCs w:val="24"/>
        </w:rPr>
        <w:t xml:space="preserve"> who is interested in the great work that we do. PQI is an integral part of our organization, and we are always open and willing for new opportunities to change and grow. </w:t>
      </w:r>
    </w:p>
    <w:p w14:paraId="1EFC0133" w14:textId="77777777" w:rsidR="007C33D8" w:rsidRPr="00B64568" w:rsidRDefault="007C33D8" w:rsidP="00AD78AA">
      <w:pPr>
        <w:spacing w:line="276" w:lineRule="auto"/>
        <w:rPr>
          <w:rFonts w:ascii="Times New Roman" w:hAnsi="Times New Roman" w:cs="Times New Roman"/>
          <w:sz w:val="24"/>
          <w:szCs w:val="24"/>
        </w:rPr>
      </w:pPr>
      <w:r w:rsidRPr="00B64568">
        <w:rPr>
          <w:rFonts w:ascii="Times New Roman" w:hAnsi="Times New Roman" w:cs="Times New Roman"/>
          <w:sz w:val="24"/>
          <w:szCs w:val="24"/>
        </w:rPr>
        <w:t xml:space="preserve">Through this report we want to provide information </w:t>
      </w:r>
      <w:r w:rsidR="003147C5" w:rsidRPr="00B64568">
        <w:rPr>
          <w:rFonts w:ascii="Times New Roman" w:hAnsi="Times New Roman" w:cs="Times New Roman"/>
          <w:sz w:val="24"/>
          <w:szCs w:val="24"/>
        </w:rPr>
        <w:t xml:space="preserve">on </w:t>
      </w:r>
      <w:r w:rsidRPr="00B64568">
        <w:rPr>
          <w:rFonts w:ascii="Times New Roman" w:hAnsi="Times New Roman" w:cs="Times New Roman"/>
          <w:sz w:val="24"/>
          <w:szCs w:val="24"/>
        </w:rPr>
        <w:t xml:space="preserve">both accomplishments and opportunities for improvement. At times we fall short of </w:t>
      </w:r>
      <w:r w:rsidR="00BE2B89" w:rsidRPr="00B64568">
        <w:rPr>
          <w:rFonts w:ascii="Times New Roman" w:hAnsi="Times New Roman" w:cs="Times New Roman"/>
          <w:sz w:val="24"/>
          <w:szCs w:val="24"/>
        </w:rPr>
        <w:t xml:space="preserve">our </w:t>
      </w:r>
      <w:r w:rsidRPr="00B64568">
        <w:rPr>
          <w:rFonts w:ascii="Times New Roman" w:hAnsi="Times New Roman" w:cs="Times New Roman"/>
          <w:sz w:val="24"/>
          <w:szCs w:val="24"/>
        </w:rPr>
        <w:t>goals and targets. As an organization, we seek to learn from our experiences. Being able to take ownership of our shortcomings and work to improve them is an underlying philosophy of our organization.</w:t>
      </w:r>
    </w:p>
    <w:p w14:paraId="44C6C1AB" w14:textId="77FCB63C" w:rsidR="007C33D8" w:rsidRPr="00B64568" w:rsidRDefault="007C33D8" w:rsidP="007C33D8">
      <w:pPr>
        <w:spacing w:line="276" w:lineRule="auto"/>
        <w:rPr>
          <w:rFonts w:ascii="Times New Roman" w:hAnsi="Times New Roman" w:cs="Times New Roman"/>
          <w:sz w:val="24"/>
          <w:szCs w:val="24"/>
        </w:rPr>
      </w:pPr>
      <w:r w:rsidRPr="00B64568">
        <w:rPr>
          <w:rFonts w:ascii="Times New Roman" w:hAnsi="Times New Roman" w:cs="Times New Roman"/>
          <w:sz w:val="24"/>
          <w:szCs w:val="24"/>
        </w:rPr>
        <w:t xml:space="preserve">In this report we will share our goals and how we did in the </w:t>
      </w:r>
      <w:r w:rsidR="00B64568" w:rsidRPr="00B64568">
        <w:rPr>
          <w:rFonts w:ascii="Times New Roman" w:hAnsi="Times New Roman" w:cs="Times New Roman"/>
          <w:sz w:val="24"/>
          <w:szCs w:val="24"/>
        </w:rPr>
        <w:t>4</w:t>
      </w:r>
      <w:r w:rsidR="00B64568" w:rsidRPr="00B64568">
        <w:rPr>
          <w:rFonts w:ascii="Times New Roman" w:hAnsi="Times New Roman" w:cs="Times New Roman"/>
          <w:sz w:val="24"/>
          <w:szCs w:val="24"/>
          <w:vertAlign w:val="superscript"/>
        </w:rPr>
        <w:t>th</w:t>
      </w:r>
      <w:r w:rsidR="00B64568" w:rsidRPr="00B64568">
        <w:rPr>
          <w:rFonts w:ascii="Times New Roman" w:hAnsi="Times New Roman" w:cs="Times New Roman"/>
          <w:sz w:val="24"/>
          <w:szCs w:val="24"/>
        </w:rPr>
        <w:t xml:space="preserve"> </w:t>
      </w:r>
      <w:r w:rsidRPr="00B64568">
        <w:rPr>
          <w:rFonts w:ascii="Times New Roman" w:hAnsi="Times New Roman" w:cs="Times New Roman"/>
          <w:sz w:val="24"/>
          <w:szCs w:val="24"/>
        </w:rPr>
        <w:t>quarter of 2023, outlining the specific measures for each program and department. As we continue to strive for excellence in our programming and to improve our PQI program, we invite any and all feedback. We value the opportunity to improve and encourage you to contact Samantha White at 716-220-7538 with any suggestions or questions.</w:t>
      </w:r>
    </w:p>
    <w:p w14:paraId="18009191" w14:textId="77777777" w:rsidR="00CA69FB" w:rsidRPr="00B64568" w:rsidRDefault="00153231" w:rsidP="00AD78AA">
      <w:pPr>
        <w:spacing w:line="276" w:lineRule="auto"/>
        <w:rPr>
          <w:rFonts w:ascii="Times New Roman" w:hAnsi="Times New Roman" w:cs="Times New Roman"/>
          <w:b/>
          <w:sz w:val="28"/>
          <w:szCs w:val="28"/>
        </w:rPr>
      </w:pPr>
      <w:r w:rsidRPr="00B64568">
        <w:rPr>
          <w:rFonts w:ascii="Times New Roman" w:hAnsi="Times New Roman" w:cs="Times New Roman"/>
          <w:b/>
          <w:sz w:val="28"/>
          <w:szCs w:val="28"/>
        </w:rPr>
        <w:t xml:space="preserve">Program </w:t>
      </w:r>
      <w:r w:rsidR="00CA69FB" w:rsidRPr="00B64568">
        <w:rPr>
          <w:rFonts w:ascii="Times New Roman" w:hAnsi="Times New Roman" w:cs="Times New Roman"/>
          <w:b/>
          <w:sz w:val="28"/>
          <w:szCs w:val="28"/>
        </w:rPr>
        <w:t>Outputs</w:t>
      </w:r>
    </w:p>
    <w:p w14:paraId="68DD3659" w14:textId="535C8DA4" w:rsidR="00017AFD" w:rsidRPr="00B64568" w:rsidRDefault="004C6807" w:rsidP="00AD78AA">
      <w:pPr>
        <w:spacing w:line="276" w:lineRule="auto"/>
        <w:rPr>
          <w:rFonts w:ascii="Times New Roman" w:hAnsi="Times New Roman" w:cs="Times New Roman"/>
          <w:sz w:val="24"/>
          <w:szCs w:val="24"/>
        </w:rPr>
      </w:pPr>
      <w:r w:rsidRPr="00B64568">
        <w:rPr>
          <w:rFonts w:ascii="Times New Roman" w:hAnsi="Times New Roman" w:cs="Times New Roman"/>
          <w:sz w:val="24"/>
          <w:szCs w:val="24"/>
        </w:rPr>
        <w:t xml:space="preserve">Homespace has three main </w:t>
      </w:r>
      <w:r w:rsidR="0037562D" w:rsidRPr="00B64568">
        <w:rPr>
          <w:rFonts w:ascii="Times New Roman" w:hAnsi="Times New Roman" w:cs="Times New Roman"/>
          <w:sz w:val="24"/>
          <w:szCs w:val="24"/>
        </w:rPr>
        <w:t xml:space="preserve">service </w:t>
      </w:r>
      <w:r w:rsidRPr="00B64568">
        <w:rPr>
          <w:rFonts w:ascii="Times New Roman" w:hAnsi="Times New Roman" w:cs="Times New Roman"/>
          <w:sz w:val="24"/>
          <w:szCs w:val="24"/>
        </w:rPr>
        <w:t>programs: Second Chance Home (SCH), Next Step Program (NS) and the Supervised Independent Living Program (SILP). We measure</w:t>
      </w:r>
      <w:r w:rsidR="00CA69FB" w:rsidRPr="00B64568">
        <w:rPr>
          <w:rFonts w:ascii="Times New Roman" w:hAnsi="Times New Roman" w:cs="Times New Roman"/>
          <w:sz w:val="24"/>
          <w:szCs w:val="24"/>
        </w:rPr>
        <w:t xml:space="preserve"> several outputs and two outcomes for each </w:t>
      </w:r>
      <w:r w:rsidRPr="00B64568">
        <w:rPr>
          <w:rFonts w:ascii="Times New Roman" w:hAnsi="Times New Roman" w:cs="Times New Roman"/>
          <w:sz w:val="24"/>
          <w:szCs w:val="24"/>
        </w:rPr>
        <w:t xml:space="preserve">of these </w:t>
      </w:r>
      <w:r w:rsidR="00CA69FB" w:rsidRPr="00B64568">
        <w:rPr>
          <w:rFonts w:ascii="Times New Roman" w:hAnsi="Times New Roman" w:cs="Times New Roman"/>
          <w:sz w:val="24"/>
          <w:szCs w:val="24"/>
        </w:rPr>
        <w:t>program</w:t>
      </w:r>
      <w:r w:rsidRPr="00B64568">
        <w:rPr>
          <w:rFonts w:ascii="Times New Roman" w:hAnsi="Times New Roman" w:cs="Times New Roman"/>
          <w:sz w:val="24"/>
          <w:szCs w:val="24"/>
        </w:rPr>
        <w:t>s</w:t>
      </w:r>
      <w:r w:rsidR="00CA69FB" w:rsidRPr="00B64568">
        <w:rPr>
          <w:rFonts w:ascii="Times New Roman" w:hAnsi="Times New Roman" w:cs="Times New Roman"/>
          <w:sz w:val="24"/>
          <w:szCs w:val="24"/>
        </w:rPr>
        <w:t xml:space="preserve">. </w:t>
      </w:r>
      <w:r w:rsidR="00017AFD" w:rsidRPr="00B64568">
        <w:rPr>
          <w:rFonts w:ascii="Times New Roman" w:hAnsi="Times New Roman" w:cs="Times New Roman"/>
          <w:sz w:val="24"/>
          <w:szCs w:val="24"/>
        </w:rPr>
        <w:t>T</w:t>
      </w:r>
      <w:r w:rsidR="0037562D" w:rsidRPr="00B64568">
        <w:rPr>
          <w:rFonts w:ascii="Times New Roman" w:hAnsi="Times New Roman" w:cs="Times New Roman"/>
          <w:sz w:val="24"/>
          <w:szCs w:val="24"/>
        </w:rPr>
        <w:t>he Outputs tracked t</w:t>
      </w:r>
      <w:r w:rsidR="00B64568" w:rsidRPr="00B64568">
        <w:rPr>
          <w:rFonts w:ascii="Times New Roman" w:hAnsi="Times New Roman" w:cs="Times New Roman"/>
          <w:sz w:val="24"/>
          <w:szCs w:val="24"/>
        </w:rPr>
        <w:t>hroughout 2023</w:t>
      </w:r>
      <w:r w:rsidR="00465D99" w:rsidRPr="00B64568">
        <w:rPr>
          <w:rFonts w:ascii="Times New Roman" w:hAnsi="Times New Roman" w:cs="Times New Roman"/>
          <w:sz w:val="24"/>
          <w:szCs w:val="24"/>
        </w:rPr>
        <w:t xml:space="preserve"> </w:t>
      </w:r>
      <w:r w:rsidR="00017AFD" w:rsidRPr="00B64568">
        <w:rPr>
          <w:rFonts w:ascii="Times New Roman" w:hAnsi="Times New Roman" w:cs="Times New Roman"/>
          <w:sz w:val="24"/>
          <w:szCs w:val="24"/>
        </w:rPr>
        <w:t>were</w:t>
      </w:r>
      <w:r w:rsidR="0037562D" w:rsidRPr="00B64568">
        <w:rPr>
          <w:rFonts w:ascii="Times New Roman" w:hAnsi="Times New Roman" w:cs="Times New Roman"/>
          <w:sz w:val="24"/>
          <w:szCs w:val="24"/>
        </w:rPr>
        <w:t xml:space="preserve"> related to the Children and Family Treatment and Support Services</w:t>
      </w:r>
      <w:r w:rsidR="00EB2246" w:rsidRPr="00B64568">
        <w:rPr>
          <w:rFonts w:ascii="Times New Roman" w:hAnsi="Times New Roman" w:cs="Times New Roman"/>
          <w:sz w:val="24"/>
          <w:szCs w:val="24"/>
        </w:rPr>
        <w:t xml:space="preserve"> (CFTSS)</w:t>
      </w:r>
      <w:r w:rsidR="0037562D" w:rsidRPr="00B64568">
        <w:rPr>
          <w:rFonts w:ascii="Times New Roman" w:hAnsi="Times New Roman" w:cs="Times New Roman"/>
          <w:sz w:val="24"/>
          <w:szCs w:val="24"/>
        </w:rPr>
        <w:t xml:space="preserve"> that we provide to clients in all of our programs.</w:t>
      </w:r>
    </w:p>
    <w:p w14:paraId="2E954001" w14:textId="77777777" w:rsidR="00425B76" w:rsidRPr="00B918E3" w:rsidRDefault="00425B76" w:rsidP="00425B76">
      <w:pPr>
        <w:spacing w:line="276" w:lineRule="auto"/>
        <w:rPr>
          <w:rFonts w:ascii="Times New Roman" w:hAnsi="Times New Roman" w:cs="Times New Roman"/>
          <w:b/>
          <w:sz w:val="24"/>
          <w:szCs w:val="24"/>
        </w:rPr>
      </w:pPr>
      <w:bookmarkStart w:id="0" w:name="_Hlk147918954"/>
      <w:r w:rsidRPr="00B918E3">
        <w:rPr>
          <w:rFonts w:ascii="Times New Roman" w:hAnsi="Times New Roman" w:cs="Times New Roman"/>
          <w:b/>
          <w:sz w:val="24"/>
          <w:szCs w:val="24"/>
        </w:rPr>
        <w:t xml:space="preserve">CFTSS Outputs Tracked Quarterly for all programs as follows: </w:t>
      </w:r>
    </w:p>
    <w:tbl>
      <w:tblPr>
        <w:tblStyle w:val="TableGrid"/>
        <w:tblW w:w="9355" w:type="dxa"/>
        <w:tblLook w:val="04A0" w:firstRow="1" w:lastRow="0" w:firstColumn="1" w:lastColumn="0" w:noHBand="0" w:noVBand="1"/>
      </w:tblPr>
      <w:tblGrid>
        <w:gridCol w:w="1384"/>
        <w:gridCol w:w="1476"/>
        <w:gridCol w:w="1229"/>
        <w:gridCol w:w="1072"/>
        <w:gridCol w:w="1854"/>
        <w:gridCol w:w="2340"/>
      </w:tblGrid>
      <w:tr w:rsidR="00425B76" w:rsidRPr="00B918E3" w14:paraId="6395B8C9" w14:textId="77777777" w:rsidTr="001270B6">
        <w:tc>
          <w:tcPr>
            <w:tcW w:w="1384" w:type="dxa"/>
          </w:tcPr>
          <w:p w14:paraId="2EC5435A" w14:textId="77777777" w:rsidR="00425B76" w:rsidRPr="00B918E3" w:rsidRDefault="00425B76" w:rsidP="001270B6">
            <w:pPr>
              <w:spacing w:line="276" w:lineRule="auto"/>
              <w:jc w:val="center"/>
              <w:rPr>
                <w:rFonts w:ascii="Times New Roman" w:hAnsi="Times New Roman" w:cs="Times New Roman"/>
                <w:b/>
                <w:sz w:val="24"/>
                <w:szCs w:val="24"/>
              </w:rPr>
            </w:pPr>
            <w:bookmarkStart w:id="1" w:name="_Hlk147919166"/>
            <w:bookmarkEnd w:id="0"/>
            <w:r w:rsidRPr="00B918E3">
              <w:rPr>
                <w:rFonts w:ascii="Times New Roman" w:hAnsi="Times New Roman" w:cs="Times New Roman"/>
                <w:b/>
                <w:sz w:val="24"/>
                <w:szCs w:val="24"/>
              </w:rPr>
              <w:t>Output</w:t>
            </w:r>
          </w:p>
        </w:tc>
        <w:tc>
          <w:tcPr>
            <w:tcW w:w="1476" w:type="dxa"/>
          </w:tcPr>
          <w:p w14:paraId="60B59721" w14:textId="77777777" w:rsidR="00425B76" w:rsidRPr="00B918E3" w:rsidRDefault="00425B76" w:rsidP="001270B6">
            <w:pPr>
              <w:spacing w:line="276" w:lineRule="auto"/>
              <w:jc w:val="center"/>
              <w:rPr>
                <w:rFonts w:ascii="Times New Roman" w:hAnsi="Times New Roman" w:cs="Times New Roman"/>
                <w:b/>
                <w:sz w:val="24"/>
                <w:szCs w:val="24"/>
              </w:rPr>
            </w:pPr>
            <w:r w:rsidRPr="00B918E3">
              <w:rPr>
                <w:rFonts w:ascii="Times New Roman" w:hAnsi="Times New Roman" w:cs="Times New Roman"/>
                <w:b/>
                <w:sz w:val="24"/>
                <w:szCs w:val="24"/>
              </w:rPr>
              <w:t>Budgeted Per Quarter</w:t>
            </w:r>
          </w:p>
        </w:tc>
        <w:tc>
          <w:tcPr>
            <w:tcW w:w="1229" w:type="dxa"/>
          </w:tcPr>
          <w:p w14:paraId="3173B91C" w14:textId="77777777" w:rsidR="00425B76" w:rsidRPr="00B918E3" w:rsidRDefault="00425B76" w:rsidP="001270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Actual (Q3)</w:t>
            </w:r>
          </w:p>
        </w:tc>
        <w:tc>
          <w:tcPr>
            <w:tcW w:w="1072" w:type="dxa"/>
          </w:tcPr>
          <w:p w14:paraId="3F914522" w14:textId="77777777" w:rsidR="00425B76" w:rsidRPr="00B918E3" w:rsidRDefault="00425B76" w:rsidP="001270B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Actual (Q4)</w:t>
            </w:r>
          </w:p>
        </w:tc>
        <w:tc>
          <w:tcPr>
            <w:tcW w:w="1854" w:type="dxa"/>
          </w:tcPr>
          <w:p w14:paraId="4315FAA6" w14:textId="77777777" w:rsidR="00425B76" w:rsidRPr="00B918E3" w:rsidRDefault="00425B76" w:rsidP="001270B6">
            <w:pPr>
              <w:spacing w:line="276" w:lineRule="auto"/>
              <w:jc w:val="center"/>
              <w:rPr>
                <w:rFonts w:ascii="Times New Roman" w:hAnsi="Times New Roman" w:cs="Times New Roman"/>
                <w:b/>
                <w:sz w:val="24"/>
                <w:szCs w:val="24"/>
              </w:rPr>
            </w:pPr>
            <w:r w:rsidRPr="00B918E3">
              <w:rPr>
                <w:rFonts w:ascii="Times New Roman" w:hAnsi="Times New Roman" w:cs="Times New Roman"/>
                <w:b/>
                <w:sz w:val="24"/>
                <w:szCs w:val="24"/>
              </w:rPr>
              <w:t xml:space="preserve">Budgeted YTD </w:t>
            </w:r>
          </w:p>
          <w:p w14:paraId="3D3D8F37" w14:textId="77777777" w:rsidR="00425B76" w:rsidRPr="00B918E3" w:rsidRDefault="00425B76" w:rsidP="001270B6">
            <w:pPr>
              <w:spacing w:line="276" w:lineRule="auto"/>
              <w:jc w:val="center"/>
              <w:rPr>
                <w:rFonts w:ascii="Times New Roman" w:hAnsi="Times New Roman" w:cs="Times New Roman"/>
                <w:b/>
                <w:sz w:val="24"/>
                <w:szCs w:val="24"/>
              </w:rPr>
            </w:pPr>
            <w:r w:rsidRPr="00B918E3">
              <w:rPr>
                <w:rFonts w:ascii="Times New Roman" w:hAnsi="Times New Roman" w:cs="Times New Roman"/>
                <w:b/>
                <w:sz w:val="24"/>
                <w:szCs w:val="24"/>
              </w:rPr>
              <w:t>(4 Quarters)</w:t>
            </w:r>
          </w:p>
        </w:tc>
        <w:tc>
          <w:tcPr>
            <w:tcW w:w="2340" w:type="dxa"/>
          </w:tcPr>
          <w:p w14:paraId="7DAC13CF" w14:textId="77777777" w:rsidR="00425B76" w:rsidRPr="00B918E3" w:rsidRDefault="00425B76" w:rsidP="001270B6">
            <w:pPr>
              <w:spacing w:line="276" w:lineRule="auto"/>
              <w:jc w:val="center"/>
              <w:rPr>
                <w:rFonts w:ascii="Times New Roman" w:hAnsi="Times New Roman" w:cs="Times New Roman"/>
                <w:b/>
                <w:sz w:val="24"/>
                <w:szCs w:val="24"/>
              </w:rPr>
            </w:pPr>
            <w:r w:rsidRPr="00B918E3">
              <w:rPr>
                <w:rFonts w:ascii="Times New Roman" w:hAnsi="Times New Roman" w:cs="Times New Roman"/>
                <w:b/>
                <w:sz w:val="24"/>
                <w:szCs w:val="24"/>
              </w:rPr>
              <w:t>Actual YTD</w:t>
            </w:r>
          </w:p>
          <w:p w14:paraId="4D80DC71" w14:textId="77777777" w:rsidR="00425B76" w:rsidRPr="00B918E3" w:rsidRDefault="00425B76" w:rsidP="001270B6">
            <w:pPr>
              <w:spacing w:line="276" w:lineRule="auto"/>
              <w:jc w:val="center"/>
              <w:rPr>
                <w:rFonts w:ascii="Times New Roman" w:hAnsi="Times New Roman" w:cs="Times New Roman"/>
                <w:b/>
                <w:sz w:val="24"/>
                <w:szCs w:val="24"/>
              </w:rPr>
            </w:pPr>
            <w:r w:rsidRPr="00B918E3">
              <w:rPr>
                <w:rFonts w:ascii="Times New Roman" w:hAnsi="Times New Roman" w:cs="Times New Roman"/>
                <w:b/>
                <w:sz w:val="24"/>
                <w:szCs w:val="24"/>
              </w:rPr>
              <w:t>(4 Quarters)</w:t>
            </w:r>
          </w:p>
        </w:tc>
      </w:tr>
      <w:tr w:rsidR="00425B76" w:rsidRPr="00B918E3" w14:paraId="61C08E3B" w14:textId="77777777" w:rsidTr="001270B6">
        <w:tc>
          <w:tcPr>
            <w:tcW w:w="1384" w:type="dxa"/>
          </w:tcPr>
          <w:p w14:paraId="01DED9C7"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OLP Sessions</w:t>
            </w:r>
          </w:p>
        </w:tc>
        <w:tc>
          <w:tcPr>
            <w:tcW w:w="1476" w:type="dxa"/>
          </w:tcPr>
          <w:p w14:paraId="5D556A34"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141</w:t>
            </w:r>
          </w:p>
        </w:tc>
        <w:tc>
          <w:tcPr>
            <w:tcW w:w="1229" w:type="dxa"/>
          </w:tcPr>
          <w:p w14:paraId="30D82E9A"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072" w:type="dxa"/>
          </w:tcPr>
          <w:p w14:paraId="70808F07"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854" w:type="dxa"/>
          </w:tcPr>
          <w:p w14:paraId="0EFBEB85"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564</w:t>
            </w:r>
          </w:p>
        </w:tc>
        <w:tc>
          <w:tcPr>
            <w:tcW w:w="2340" w:type="dxa"/>
          </w:tcPr>
          <w:p w14:paraId="7186F70C"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467</w:t>
            </w:r>
          </w:p>
        </w:tc>
      </w:tr>
      <w:tr w:rsidR="00425B76" w:rsidRPr="00B918E3" w14:paraId="3906BA3F" w14:textId="77777777" w:rsidTr="001270B6">
        <w:tc>
          <w:tcPr>
            <w:tcW w:w="1384" w:type="dxa"/>
          </w:tcPr>
          <w:p w14:paraId="331D457A"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OLP Groups</w:t>
            </w:r>
          </w:p>
        </w:tc>
        <w:tc>
          <w:tcPr>
            <w:tcW w:w="1476" w:type="dxa"/>
          </w:tcPr>
          <w:p w14:paraId="04FF1D36"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25</w:t>
            </w:r>
          </w:p>
        </w:tc>
        <w:tc>
          <w:tcPr>
            <w:tcW w:w="1229" w:type="dxa"/>
          </w:tcPr>
          <w:p w14:paraId="4A104375"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72" w:type="dxa"/>
          </w:tcPr>
          <w:p w14:paraId="6CF8CB19"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54" w:type="dxa"/>
          </w:tcPr>
          <w:p w14:paraId="1F9477FE"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100</w:t>
            </w:r>
          </w:p>
        </w:tc>
        <w:tc>
          <w:tcPr>
            <w:tcW w:w="2340" w:type="dxa"/>
          </w:tcPr>
          <w:p w14:paraId="1DCC1322"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425B76" w:rsidRPr="00B918E3" w14:paraId="7DBC242E" w14:textId="77777777" w:rsidTr="001270B6">
        <w:tc>
          <w:tcPr>
            <w:tcW w:w="1384" w:type="dxa"/>
          </w:tcPr>
          <w:p w14:paraId="5223D3E2"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CPST Sessions</w:t>
            </w:r>
          </w:p>
        </w:tc>
        <w:tc>
          <w:tcPr>
            <w:tcW w:w="1476" w:type="dxa"/>
          </w:tcPr>
          <w:p w14:paraId="43846C81"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105</w:t>
            </w:r>
          </w:p>
        </w:tc>
        <w:tc>
          <w:tcPr>
            <w:tcW w:w="1229" w:type="dxa"/>
          </w:tcPr>
          <w:p w14:paraId="4A435DD0"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072" w:type="dxa"/>
          </w:tcPr>
          <w:p w14:paraId="1572E34F"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854" w:type="dxa"/>
          </w:tcPr>
          <w:p w14:paraId="73871301"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420</w:t>
            </w:r>
          </w:p>
        </w:tc>
        <w:tc>
          <w:tcPr>
            <w:tcW w:w="2340" w:type="dxa"/>
          </w:tcPr>
          <w:p w14:paraId="1FF10E3E"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596</w:t>
            </w:r>
          </w:p>
        </w:tc>
      </w:tr>
      <w:tr w:rsidR="00425B76" w:rsidRPr="00B918E3" w14:paraId="08D6A881" w14:textId="77777777" w:rsidTr="001270B6">
        <w:tc>
          <w:tcPr>
            <w:tcW w:w="1384" w:type="dxa"/>
          </w:tcPr>
          <w:p w14:paraId="35C4F9BD"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CPST Groups</w:t>
            </w:r>
          </w:p>
        </w:tc>
        <w:tc>
          <w:tcPr>
            <w:tcW w:w="1476" w:type="dxa"/>
          </w:tcPr>
          <w:p w14:paraId="60AD9968"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25</w:t>
            </w:r>
          </w:p>
        </w:tc>
        <w:tc>
          <w:tcPr>
            <w:tcW w:w="1229" w:type="dxa"/>
          </w:tcPr>
          <w:p w14:paraId="7EE30B23"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72" w:type="dxa"/>
          </w:tcPr>
          <w:p w14:paraId="672F2E2E"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54" w:type="dxa"/>
          </w:tcPr>
          <w:p w14:paraId="180B8D47"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100</w:t>
            </w:r>
          </w:p>
        </w:tc>
        <w:tc>
          <w:tcPr>
            <w:tcW w:w="2340" w:type="dxa"/>
          </w:tcPr>
          <w:p w14:paraId="0E37AC38"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425B76" w:rsidRPr="00B918E3" w14:paraId="430E8A7C" w14:textId="77777777" w:rsidTr="001270B6">
        <w:tc>
          <w:tcPr>
            <w:tcW w:w="1384" w:type="dxa"/>
          </w:tcPr>
          <w:p w14:paraId="2E0B0D45"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PSR Sessions</w:t>
            </w:r>
          </w:p>
        </w:tc>
        <w:tc>
          <w:tcPr>
            <w:tcW w:w="1476" w:type="dxa"/>
          </w:tcPr>
          <w:p w14:paraId="7908D094"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105</w:t>
            </w:r>
          </w:p>
        </w:tc>
        <w:tc>
          <w:tcPr>
            <w:tcW w:w="1229" w:type="dxa"/>
          </w:tcPr>
          <w:p w14:paraId="6236A6AA"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072" w:type="dxa"/>
          </w:tcPr>
          <w:p w14:paraId="65A4ACFC"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854" w:type="dxa"/>
          </w:tcPr>
          <w:p w14:paraId="798D2898"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420</w:t>
            </w:r>
          </w:p>
        </w:tc>
        <w:tc>
          <w:tcPr>
            <w:tcW w:w="2340" w:type="dxa"/>
          </w:tcPr>
          <w:p w14:paraId="375B4262" w14:textId="77777777" w:rsidR="00425B76" w:rsidRPr="00B918E3" w:rsidRDefault="00425B76" w:rsidP="001270B6">
            <w:pPr>
              <w:spacing w:line="276" w:lineRule="auto"/>
              <w:jc w:val="center"/>
              <w:rPr>
                <w:rFonts w:ascii="Times New Roman" w:hAnsi="Times New Roman" w:cs="Times New Roman"/>
                <w:color w:val="FF0000"/>
                <w:sz w:val="24"/>
                <w:szCs w:val="24"/>
              </w:rPr>
            </w:pPr>
            <w:r w:rsidRPr="00A5719D">
              <w:rPr>
                <w:rFonts w:ascii="Times New Roman" w:hAnsi="Times New Roman" w:cs="Times New Roman"/>
                <w:sz w:val="24"/>
                <w:szCs w:val="24"/>
              </w:rPr>
              <w:t>157</w:t>
            </w:r>
          </w:p>
        </w:tc>
      </w:tr>
      <w:tr w:rsidR="00425B76" w:rsidRPr="00B918E3" w14:paraId="3C8AF3DA" w14:textId="77777777" w:rsidTr="001270B6">
        <w:tc>
          <w:tcPr>
            <w:tcW w:w="1384" w:type="dxa"/>
          </w:tcPr>
          <w:p w14:paraId="1FE38B91"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lastRenderedPageBreak/>
              <w:t>PSR Groups</w:t>
            </w:r>
          </w:p>
        </w:tc>
        <w:tc>
          <w:tcPr>
            <w:tcW w:w="1476" w:type="dxa"/>
          </w:tcPr>
          <w:p w14:paraId="776E0F51"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12</w:t>
            </w:r>
          </w:p>
        </w:tc>
        <w:tc>
          <w:tcPr>
            <w:tcW w:w="1229" w:type="dxa"/>
          </w:tcPr>
          <w:p w14:paraId="544E87DE"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2" w:type="dxa"/>
          </w:tcPr>
          <w:p w14:paraId="63BF29C9" w14:textId="77777777" w:rsidR="00425B76" w:rsidRPr="00B918E3" w:rsidRDefault="00425B76" w:rsidP="001270B6">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54" w:type="dxa"/>
          </w:tcPr>
          <w:p w14:paraId="37B2F191" w14:textId="77777777" w:rsidR="00425B76" w:rsidRPr="00B918E3" w:rsidRDefault="00425B76" w:rsidP="001270B6">
            <w:pPr>
              <w:spacing w:line="276" w:lineRule="auto"/>
              <w:jc w:val="center"/>
              <w:rPr>
                <w:rFonts w:ascii="Times New Roman" w:hAnsi="Times New Roman" w:cs="Times New Roman"/>
                <w:sz w:val="24"/>
                <w:szCs w:val="24"/>
              </w:rPr>
            </w:pPr>
            <w:r w:rsidRPr="00B918E3">
              <w:rPr>
                <w:rFonts w:ascii="Times New Roman" w:hAnsi="Times New Roman" w:cs="Times New Roman"/>
                <w:sz w:val="24"/>
                <w:szCs w:val="24"/>
              </w:rPr>
              <w:t>48</w:t>
            </w:r>
          </w:p>
        </w:tc>
        <w:tc>
          <w:tcPr>
            <w:tcW w:w="2340" w:type="dxa"/>
          </w:tcPr>
          <w:p w14:paraId="66EA1094" w14:textId="77777777" w:rsidR="00425B76" w:rsidRPr="00B918E3" w:rsidRDefault="00425B76" w:rsidP="001270B6">
            <w:pPr>
              <w:spacing w:line="276" w:lineRule="auto"/>
              <w:jc w:val="center"/>
              <w:rPr>
                <w:rFonts w:ascii="Times New Roman" w:hAnsi="Times New Roman" w:cs="Times New Roman"/>
                <w:color w:val="FF0000"/>
                <w:sz w:val="24"/>
                <w:szCs w:val="24"/>
              </w:rPr>
            </w:pPr>
            <w:r w:rsidRPr="00A5719D">
              <w:rPr>
                <w:rFonts w:ascii="Times New Roman" w:hAnsi="Times New Roman" w:cs="Times New Roman"/>
                <w:sz w:val="24"/>
                <w:szCs w:val="24"/>
              </w:rPr>
              <w:t>2</w:t>
            </w:r>
          </w:p>
        </w:tc>
      </w:tr>
      <w:bookmarkEnd w:id="1"/>
    </w:tbl>
    <w:p w14:paraId="4D4F80F4" w14:textId="77777777" w:rsidR="00425B76" w:rsidRDefault="00425B76" w:rsidP="00AD78AA">
      <w:pPr>
        <w:spacing w:line="276" w:lineRule="auto"/>
        <w:rPr>
          <w:rFonts w:ascii="Times New Roman" w:hAnsi="Times New Roman" w:cs="Times New Roman"/>
          <w:color w:val="FF0000"/>
          <w:sz w:val="24"/>
          <w:szCs w:val="24"/>
        </w:rPr>
      </w:pPr>
    </w:p>
    <w:p w14:paraId="3A87935D" w14:textId="03A29826" w:rsidR="00425B76" w:rsidRPr="00425B76" w:rsidRDefault="00425B76" w:rsidP="00425B76">
      <w:pPr>
        <w:spacing w:line="276" w:lineRule="auto"/>
        <w:rPr>
          <w:rFonts w:ascii="Times New Roman" w:hAnsi="Times New Roman" w:cs="Times New Roman"/>
          <w:sz w:val="24"/>
          <w:szCs w:val="24"/>
        </w:rPr>
      </w:pPr>
      <w:r w:rsidRPr="00425B76">
        <w:rPr>
          <w:rFonts w:ascii="Times New Roman" w:hAnsi="Times New Roman" w:cs="Times New Roman"/>
          <w:sz w:val="24"/>
          <w:szCs w:val="24"/>
        </w:rPr>
        <w:t>While certain areas were below stated goals, we exceeded the total CFTSS budgeted goals</w:t>
      </w:r>
      <w:r w:rsidRPr="00425B76">
        <w:rPr>
          <w:rFonts w:ascii="Times New Roman" w:hAnsi="Times New Roman" w:cs="Times New Roman"/>
          <w:sz w:val="24"/>
          <w:szCs w:val="24"/>
        </w:rPr>
        <w:t xml:space="preserve"> for the year</w:t>
      </w:r>
      <w:r w:rsidRPr="00425B76">
        <w:rPr>
          <w:rFonts w:ascii="Times New Roman" w:hAnsi="Times New Roman" w:cs="Times New Roman"/>
          <w:sz w:val="24"/>
          <w:szCs w:val="24"/>
        </w:rPr>
        <w:t xml:space="preserve">. </w:t>
      </w:r>
    </w:p>
    <w:p w14:paraId="566F03BE" w14:textId="77777777" w:rsidR="00425B76" w:rsidRDefault="00425B76" w:rsidP="00425B76">
      <w:pPr>
        <w:spacing w:line="276" w:lineRule="auto"/>
        <w:rPr>
          <w:rFonts w:ascii="Times New Roman" w:hAnsi="Times New Roman" w:cs="Times New Roman"/>
          <w:b/>
          <w:sz w:val="28"/>
          <w:szCs w:val="28"/>
        </w:rPr>
      </w:pPr>
      <w:r w:rsidRPr="00EA5CF4">
        <w:rPr>
          <w:rFonts w:ascii="Times New Roman" w:hAnsi="Times New Roman" w:cs="Times New Roman"/>
          <w:b/>
          <w:sz w:val="28"/>
          <w:szCs w:val="28"/>
        </w:rPr>
        <w:t xml:space="preserve">Census 2023 </w:t>
      </w:r>
      <w:r>
        <w:rPr>
          <w:rFonts w:ascii="Times New Roman" w:hAnsi="Times New Roman" w:cs="Times New Roman"/>
          <w:b/>
          <w:sz w:val="28"/>
          <w:szCs w:val="28"/>
        </w:rPr>
        <w:t>– Days of Care</w:t>
      </w:r>
    </w:p>
    <w:p w14:paraId="7BEF692F" w14:textId="29804C98" w:rsidR="00425B76" w:rsidRPr="00B64568" w:rsidRDefault="00425B76" w:rsidP="00425B76">
      <w:pPr>
        <w:spacing w:line="276" w:lineRule="auto"/>
        <w:rPr>
          <w:rFonts w:ascii="Times New Roman" w:hAnsi="Times New Roman" w:cs="Times New Roman"/>
          <w:bCs/>
          <w:sz w:val="24"/>
          <w:szCs w:val="24"/>
        </w:rPr>
      </w:pPr>
      <w:r w:rsidRPr="00B64568">
        <w:rPr>
          <w:rFonts w:ascii="Times New Roman" w:hAnsi="Times New Roman" w:cs="Times New Roman"/>
          <w:bCs/>
          <w:sz w:val="24"/>
          <w:szCs w:val="24"/>
        </w:rPr>
        <w:t xml:space="preserve">The charts below represent both actual and average days of care compared to budgeted. </w:t>
      </w:r>
      <w:r w:rsidRPr="00B64568">
        <w:rPr>
          <w:rFonts w:ascii="Times New Roman" w:hAnsi="Times New Roman" w:cs="Times New Roman"/>
          <w:bCs/>
          <w:sz w:val="24"/>
          <w:szCs w:val="24"/>
        </w:rPr>
        <w:t xml:space="preserve">In 2024 we will </w:t>
      </w:r>
      <w:r w:rsidRPr="00B64568">
        <w:rPr>
          <w:rFonts w:ascii="Times New Roman" w:hAnsi="Times New Roman" w:cs="Times New Roman"/>
          <w:bCs/>
          <w:sz w:val="24"/>
          <w:szCs w:val="24"/>
        </w:rPr>
        <w:t>monitor</w:t>
      </w:r>
      <w:r w:rsidRPr="00B64568">
        <w:rPr>
          <w:rFonts w:ascii="Times New Roman" w:hAnsi="Times New Roman" w:cs="Times New Roman"/>
          <w:bCs/>
          <w:sz w:val="24"/>
          <w:szCs w:val="24"/>
        </w:rPr>
        <w:t xml:space="preserve"> Days of Care quarterly</w:t>
      </w:r>
      <w:r w:rsidRPr="00B64568">
        <w:rPr>
          <w:rFonts w:ascii="Times New Roman" w:hAnsi="Times New Roman" w:cs="Times New Roman"/>
          <w:bCs/>
          <w:sz w:val="24"/>
          <w:szCs w:val="24"/>
        </w:rPr>
        <w:t xml:space="preserve"> through the PQI Program</w:t>
      </w:r>
      <w:r w:rsidRPr="00B64568">
        <w:rPr>
          <w:rFonts w:ascii="Times New Roman" w:hAnsi="Times New Roman" w:cs="Times New Roman"/>
          <w:bCs/>
          <w:sz w:val="24"/>
          <w:szCs w:val="24"/>
        </w:rPr>
        <w:t>.</w:t>
      </w:r>
    </w:p>
    <w:p w14:paraId="07EF35C1" w14:textId="58CAA32D" w:rsidR="00425B76" w:rsidRDefault="00425B76" w:rsidP="00AD78AA">
      <w:pPr>
        <w:spacing w:line="276" w:lineRule="auto"/>
        <w:rPr>
          <w:rFonts w:ascii="Times New Roman" w:hAnsi="Times New Roman" w:cs="Times New Roman"/>
          <w:b/>
          <w:color w:val="FF0000"/>
          <w:sz w:val="28"/>
          <w:szCs w:val="28"/>
        </w:rPr>
      </w:pPr>
      <w:r>
        <w:rPr>
          <w:rFonts w:ascii="Times New Roman" w:hAnsi="Times New Roman" w:cs="Times New Roman"/>
          <w:b/>
          <w:noProof/>
          <w:color w:val="FF0000"/>
          <w:sz w:val="24"/>
          <w:szCs w:val="24"/>
        </w:rPr>
        <w:drawing>
          <wp:inline distT="0" distB="0" distL="0" distR="0" wp14:anchorId="70E2E596" wp14:editId="4B8EAF71">
            <wp:extent cx="5645150" cy="1097280"/>
            <wp:effectExtent l="0" t="0" r="0" b="0"/>
            <wp:docPr id="1159279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1097280"/>
                    </a:xfrm>
                    <a:prstGeom prst="rect">
                      <a:avLst/>
                    </a:prstGeom>
                    <a:noFill/>
                  </pic:spPr>
                </pic:pic>
              </a:graphicData>
            </a:graphic>
          </wp:inline>
        </w:drawing>
      </w:r>
    </w:p>
    <w:p w14:paraId="09DBAF5B" w14:textId="2F2C4847" w:rsidR="00425B76" w:rsidRDefault="00425B76" w:rsidP="00AD78AA">
      <w:pPr>
        <w:spacing w:line="276" w:lineRule="auto"/>
        <w:rPr>
          <w:rFonts w:ascii="Times New Roman" w:hAnsi="Times New Roman" w:cs="Times New Roman"/>
          <w:b/>
          <w:color w:val="FF0000"/>
          <w:sz w:val="28"/>
          <w:szCs w:val="28"/>
        </w:rPr>
      </w:pPr>
      <w:r>
        <w:rPr>
          <w:rFonts w:ascii="Times New Roman" w:hAnsi="Times New Roman" w:cs="Times New Roman"/>
          <w:b/>
          <w:noProof/>
          <w:color w:val="FF0000"/>
          <w:sz w:val="24"/>
          <w:szCs w:val="24"/>
        </w:rPr>
        <w:drawing>
          <wp:inline distT="0" distB="0" distL="0" distR="0" wp14:anchorId="50DDAB40" wp14:editId="62FF9FD2">
            <wp:extent cx="5572125" cy="1097280"/>
            <wp:effectExtent l="0" t="0" r="9525" b="0"/>
            <wp:docPr id="59343573"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43573" name="Picture 4"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097280"/>
                    </a:xfrm>
                    <a:prstGeom prst="rect">
                      <a:avLst/>
                    </a:prstGeom>
                    <a:noFill/>
                  </pic:spPr>
                </pic:pic>
              </a:graphicData>
            </a:graphic>
          </wp:inline>
        </w:drawing>
      </w:r>
    </w:p>
    <w:p w14:paraId="6EFEA1C8" w14:textId="32E4BB51" w:rsidR="00C94D0F" w:rsidRPr="00425B76" w:rsidRDefault="00F1130E" w:rsidP="00AD78AA">
      <w:pPr>
        <w:spacing w:line="276" w:lineRule="auto"/>
        <w:rPr>
          <w:rFonts w:ascii="Times New Roman" w:hAnsi="Times New Roman" w:cs="Times New Roman"/>
          <w:b/>
          <w:sz w:val="28"/>
          <w:szCs w:val="28"/>
        </w:rPr>
      </w:pPr>
      <w:r w:rsidRPr="00425B76">
        <w:rPr>
          <w:rFonts w:ascii="Times New Roman" w:hAnsi="Times New Roman" w:cs="Times New Roman"/>
          <w:b/>
          <w:sz w:val="28"/>
          <w:szCs w:val="28"/>
        </w:rPr>
        <w:t>Outcomes</w:t>
      </w:r>
      <w:r w:rsidR="00A519F5" w:rsidRPr="00425B76">
        <w:rPr>
          <w:rFonts w:ascii="Times New Roman" w:hAnsi="Times New Roman" w:cs="Times New Roman"/>
          <w:b/>
          <w:sz w:val="28"/>
          <w:szCs w:val="28"/>
        </w:rPr>
        <w:t xml:space="preserve"> </w:t>
      </w:r>
    </w:p>
    <w:p w14:paraId="39917410" w14:textId="77777777" w:rsidR="00EB2246" w:rsidRPr="00425B76" w:rsidRDefault="00EB2246" w:rsidP="00AD78AA">
      <w:pPr>
        <w:spacing w:line="276" w:lineRule="auto"/>
        <w:rPr>
          <w:rFonts w:ascii="Times New Roman" w:hAnsi="Times New Roman" w:cs="Times New Roman"/>
          <w:b/>
          <w:sz w:val="24"/>
          <w:szCs w:val="24"/>
        </w:rPr>
      </w:pPr>
      <w:r w:rsidRPr="00425B76">
        <w:rPr>
          <w:rFonts w:ascii="Times New Roman" w:hAnsi="Times New Roman" w:cs="Times New Roman"/>
          <w:b/>
          <w:sz w:val="24"/>
          <w:szCs w:val="24"/>
        </w:rPr>
        <w:t>Service Programs</w:t>
      </w:r>
    </w:p>
    <w:p w14:paraId="1C1E4DC6" w14:textId="3FA5DD6C" w:rsidR="008F4430" w:rsidRPr="00425B76" w:rsidRDefault="008F4430" w:rsidP="008F4430">
      <w:pPr>
        <w:spacing w:line="276" w:lineRule="auto"/>
        <w:rPr>
          <w:rFonts w:ascii="Times New Roman" w:hAnsi="Times New Roman" w:cs="Times New Roman"/>
          <w:sz w:val="24"/>
          <w:szCs w:val="24"/>
        </w:rPr>
      </w:pPr>
      <w:r w:rsidRPr="00425B76">
        <w:rPr>
          <w:rFonts w:ascii="Times New Roman" w:hAnsi="Times New Roman" w:cs="Times New Roman"/>
          <w:sz w:val="24"/>
          <w:szCs w:val="24"/>
        </w:rPr>
        <w:t>In 2023, we track</w:t>
      </w:r>
      <w:r w:rsidR="003605AF">
        <w:rPr>
          <w:rFonts w:ascii="Times New Roman" w:hAnsi="Times New Roman" w:cs="Times New Roman"/>
          <w:sz w:val="24"/>
          <w:szCs w:val="24"/>
        </w:rPr>
        <w:t>ed</w:t>
      </w:r>
      <w:r w:rsidRPr="00425B76">
        <w:rPr>
          <w:rFonts w:ascii="Times New Roman" w:hAnsi="Times New Roman" w:cs="Times New Roman"/>
          <w:sz w:val="24"/>
          <w:szCs w:val="24"/>
        </w:rPr>
        <w:t xml:space="preserve"> Outcomes related to “Permanency of Life Situation” and “Health, Welfare and Safety”. Specifically, we measur</w:t>
      </w:r>
      <w:r w:rsidR="003605AF">
        <w:rPr>
          <w:rFonts w:ascii="Times New Roman" w:hAnsi="Times New Roman" w:cs="Times New Roman"/>
          <w:sz w:val="24"/>
          <w:szCs w:val="24"/>
        </w:rPr>
        <w:t>ed</w:t>
      </w:r>
      <w:r w:rsidRPr="00425B76">
        <w:rPr>
          <w:rFonts w:ascii="Times New Roman" w:hAnsi="Times New Roman" w:cs="Times New Roman"/>
          <w:sz w:val="24"/>
          <w:szCs w:val="24"/>
        </w:rPr>
        <w:t xml:space="preserve"> clients’ stability and success in our programs and clients’ feelings of safety and security. Both Outcomes </w:t>
      </w:r>
      <w:r w:rsidR="003605AF">
        <w:rPr>
          <w:rFonts w:ascii="Times New Roman" w:hAnsi="Times New Roman" w:cs="Times New Roman"/>
          <w:sz w:val="24"/>
          <w:szCs w:val="24"/>
        </w:rPr>
        <w:t>were</w:t>
      </w:r>
      <w:r w:rsidR="00020CA9" w:rsidRPr="00425B76">
        <w:rPr>
          <w:rFonts w:ascii="Times New Roman" w:hAnsi="Times New Roman" w:cs="Times New Roman"/>
          <w:sz w:val="24"/>
          <w:szCs w:val="24"/>
        </w:rPr>
        <w:t xml:space="preserve"> </w:t>
      </w:r>
      <w:r w:rsidRPr="00425B76">
        <w:rPr>
          <w:rFonts w:ascii="Times New Roman" w:hAnsi="Times New Roman" w:cs="Times New Roman"/>
          <w:sz w:val="24"/>
          <w:szCs w:val="24"/>
        </w:rPr>
        <w:t>measured every 6 months.</w:t>
      </w:r>
    </w:p>
    <w:p w14:paraId="519A751A" w14:textId="77777777" w:rsidR="008F4430" w:rsidRPr="00425B76" w:rsidRDefault="008F4430" w:rsidP="008F4430">
      <w:pPr>
        <w:spacing w:line="276" w:lineRule="auto"/>
        <w:rPr>
          <w:rFonts w:ascii="Times New Roman" w:hAnsi="Times New Roman" w:cs="Times New Roman"/>
          <w:b/>
          <w:sz w:val="24"/>
          <w:szCs w:val="24"/>
        </w:rPr>
      </w:pPr>
      <w:r w:rsidRPr="00425B76">
        <w:rPr>
          <w:rFonts w:ascii="Times New Roman" w:hAnsi="Times New Roman" w:cs="Times New Roman"/>
          <w:b/>
          <w:sz w:val="24"/>
          <w:szCs w:val="24"/>
        </w:rPr>
        <w:t>Permanency of Life Situation</w:t>
      </w:r>
      <w:r w:rsidR="00263D5A" w:rsidRPr="00425B76">
        <w:rPr>
          <w:rFonts w:ascii="Times New Roman" w:hAnsi="Times New Roman" w:cs="Times New Roman"/>
          <w:b/>
          <w:sz w:val="24"/>
          <w:szCs w:val="24"/>
        </w:rPr>
        <w:t xml:space="preserve"> </w:t>
      </w:r>
    </w:p>
    <w:p w14:paraId="2D8B4DEC" w14:textId="77777777" w:rsidR="008F4430" w:rsidRPr="00425B76" w:rsidRDefault="008F4430" w:rsidP="008F4430">
      <w:pPr>
        <w:pStyle w:val="ListParagraph"/>
        <w:spacing w:after="120"/>
        <w:ind w:left="0"/>
        <w:rPr>
          <w:rFonts w:ascii="Times New Roman" w:hAnsi="Times New Roman" w:cs="Times New Roman"/>
          <w:sz w:val="24"/>
          <w:szCs w:val="24"/>
        </w:rPr>
      </w:pPr>
      <w:r w:rsidRPr="00425B76">
        <w:rPr>
          <w:rFonts w:ascii="Times New Roman" w:hAnsi="Times New Roman" w:cs="Times New Roman"/>
          <w:sz w:val="24"/>
          <w:szCs w:val="24"/>
        </w:rPr>
        <w:t>Goal - 75% of clients will be stable in their program, make a successful planned transition or a successful planned discharge measured every 6 months.</w:t>
      </w:r>
    </w:p>
    <w:p w14:paraId="54392AA7" w14:textId="77777777" w:rsidR="008F4430" w:rsidRPr="006369E2" w:rsidRDefault="008F4430" w:rsidP="008F4430">
      <w:pPr>
        <w:pStyle w:val="ListParagraph"/>
        <w:spacing w:after="120"/>
        <w:ind w:left="0"/>
        <w:rPr>
          <w:rFonts w:ascii="Times New Roman" w:hAnsi="Times New Roman" w:cs="Times New Roman"/>
          <w:color w:val="FF0000"/>
          <w:sz w:val="24"/>
          <w:szCs w:val="24"/>
        </w:rPr>
      </w:pPr>
    </w:p>
    <w:p w14:paraId="3026334B" w14:textId="4B54536A" w:rsidR="008F4430" w:rsidRPr="00296C48" w:rsidRDefault="008F4430" w:rsidP="008F4430">
      <w:pPr>
        <w:pStyle w:val="ListParagraph"/>
        <w:spacing w:after="120"/>
        <w:ind w:left="0"/>
        <w:rPr>
          <w:rFonts w:ascii="Times New Roman" w:hAnsi="Times New Roman" w:cs="Times New Roman"/>
          <w:sz w:val="24"/>
          <w:szCs w:val="24"/>
        </w:rPr>
      </w:pPr>
      <w:r w:rsidRPr="00296C48">
        <w:rPr>
          <w:rFonts w:ascii="Times New Roman" w:hAnsi="Times New Roman" w:cs="Times New Roman"/>
          <w:sz w:val="24"/>
          <w:szCs w:val="24"/>
        </w:rPr>
        <w:t xml:space="preserve">Results – </w:t>
      </w:r>
      <w:r w:rsidR="00296C48" w:rsidRPr="00296C48">
        <w:rPr>
          <w:rFonts w:ascii="Times New Roman" w:hAnsi="Times New Roman" w:cs="Times New Roman"/>
          <w:sz w:val="24"/>
          <w:szCs w:val="24"/>
        </w:rPr>
        <w:t>80</w:t>
      </w:r>
      <w:r w:rsidRPr="00296C48">
        <w:rPr>
          <w:rFonts w:ascii="Times New Roman" w:hAnsi="Times New Roman" w:cs="Times New Roman"/>
          <w:sz w:val="24"/>
          <w:szCs w:val="24"/>
        </w:rPr>
        <w:t>% of SILP clients were stable in the program or made a successful planned transition. 6</w:t>
      </w:r>
      <w:r w:rsidR="00296C48" w:rsidRPr="00296C48">
        <w:rPr>
          <w:rFonts w:ascii="Times New Roman" w:hAnsi="Times New Roman" w:cs="Times New Roman"/>
          <w:sz w:val="24"/>
          <w:szCs w:val="24"/>
        </w:rPr>
        <w:t>8</w:t>
      </w:r>
      <w:r w:rsidRPr="00296C48">
        <w:rPr>
          <w:rFonts w:ascii="Times New Roman" w:hAnsi="Times New Roman" w:cs="Times New Roman"/>
          <w:sz w:val="24"/>
          <w:szCs w:val="24"/>
        </w:rPr>
        <w:t>% of residential clients were stable in the program or made a successful planned transition.</w:t>
      </w:r>
      <w:r w:rsidR="00FA068C" w:rsidRPr="00296C48">
        <w:rPr>
          <w:rFonts w:ascii="Times New Roman" w:hAnsi="Times New Roman" w:cs="Times New Roman"/>
          <w:sz w:val="24"/>
          <w:szCs w:val="24"/>
        </w:rPr>
        <w:t xml:space="preserve"> These numbers indicate our inventions are working.</w:t>
      </w:r>
    </w:p>
    <w:p w14:paraId="448A89EE" w14:textId="77777777" w:rsidR="00E023F9" w:rsidRPr="006369E2" w:rsidRDefault="00E023F9" w:rsidP="008F4430">
      <w:pPr>
        <w:pStyle w:val="ListParagraph"/>
        <w:spacing w:after="120"/>
        <w:ind w:left="0"/>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1989"/>
        <w:gridCol w:w="1929"/>
        <w:gridCol w:w="1988"/>
        <w:gridCol w:w="1722"/>
        <w:gridCol w:w="1722"/>
      </w:tblGrid>
      <w:tr w:rsidR="00296C48" w:rsidRPr="00296C48" w14:paraId="40B4D8BC" w14:textId="77777777" w:rsidTr="00E023F9">
        <w:tc>
          <w:tcPr>
            <w:tcW w:w="1989" w:type="dxa"/>
          </w:tcPr>
          <w:p w14:paraId="11DA4675" w14:textId="77777777" w:rsidR="00E023F9" w:rsidRPr="00296C48" w:rsidRDefault="00E023F9" w:rsidP="00E023F9">
            <w:pPr>
              <w:pStyle w:val="ListParagraph"/>
              <w:spacing w:after="120"/>
              <w:ind w:left="0"/>
              <w:jc w:val="center"/>
              <w:rPr>
                <w:rFonts w:ascii="Times New Roman" w:hAnsi="Times New Roman" w:cs="Times New Roman"/>
                <w:b/>
                <w:sz w:val="24"/>
                <w:szCs w:val="24"/>
              </w:rPr>
            </w:pPr>
            <w:r w:rsidRPr="00296C48">
              <w:rPr>
                <w:rFonts w:ascii="Times New Roman" w:hAnsi="Times New Roman" w:cs="Times New Roman"/>
                <w:b/>
                <w:sz w:val="24"/>
                <w:szCs w:val="24"/>
              </w:rPr>
              <w:t>Program</w:t>
            </w:r>
          </w:p>
        </w:tc>
        <w:tc>
          <w:tcPr>
            <w:tcW w:w="1929" w:type="dxa"/>
          </w:tcPr>
          <w:p w14:paraId="7DCDA58E" w14:textId="77777777" w:rsidR="00E023F9" w:rsidRPr="00296C48" w:rsidRDefault="00E023F9" w:rsidP="00E023F9">
            <w:pPr>
              <w:pStyle w:val="ListParagraph"/>
              <w:spacing w:after="120"/>
              <w:ind w:left="0"/>
              <w:jc w:val="center"/>
              <w:rPr>
                <w:rFonts w:ascii="Times New Roman" w:hAnsi="Times New Roman" w:cs="Times New Roman"/>
                <w:b/>
                <w:sz w:val="24"/>
                <w:szCs w:val="24"/>
              </w:rPr>
            </w:pPr>
            <w:r w:rsidRPr="00296C48">
              <w:rPr>
                <w:rFonts w:ascii="Times New Roman" w:hAnsi="Times New Roman" w:cs="Times New Roman"/>
                <w:b/>
                <w:sz w:val="24"/>
                <w:szCs w:val="24"/>
              </w:rPr>
              <w:t>Total # of Clients</w:t>
            </w:r>
          </w:p>
        </w:tc>
        <w:tc>
          <w:tcPr>
            <w:tcW w:w="1988" w:type="dxa"/>
          </w:tcPr>
          <w:p w14:paraId="55553B7C" w14:textId="77777777" w:rsidR="00E023F9" w:rsidRPr="00296C48" w:rsidRDefault="00FA068C" w:rsidP="00FA068C">
            <w:pPr>
              <w:pStyle w:val="ListParagraph"/>
              <w:spacing w:after="120"/>
              <w:ind w:left="0"/>
              <w:jc w:val="center"/>
              <w:rPr>
                <w:rFonts w:ascii="Times New Roman" w:hAnsi="Times New Roman" w:cs="Times New Roman"/>
                <w:b/>
                <w:sz w:val="24"/>
                <w:szCs w:val="24"/>
              </w:rPr>
            </w:pPr>
            <w:r w:rsidRPr="00296C48">
              <w:rPr>
                <w:rFonts w:ascii="Times New Roman" w:hAnsi="Times New Roman" w:cs="Times New Roman"/>
                <w:b/>
                <w:sz w:val="24"/>
                <w:szCs w:val="24"/>
              </w:rPr>
              <w:t xml:space="preserve"># </w:t>
            </w:r>
            <w:r w:rsidR="00E023F9" w:rsidRPr="00296C48">
              <w:rPr>
                <w:rFonts w:ascii="Times New Roman" w:hAnsi="Times New Roman" w:cs="Times New Roman"/>
                <w:b/>
                <w:sz w:val="24"/>
                <w:szCs w:val="24"/>
              </w:rPr>
              <w:t>Stable in Program</w:t>
            </w:r>
          </w:p>
        </w:tc>
        <w:tc>
          <w:tcPr>
            <w:tcW w:w="1722" w:type="dxa"/>
          </w:tcPr>
          <w:p w14:paraId="41D7EA79" w14:textId="77777777" w:rsidR="00E023F9" w:rsidRPr="00296C48" w:rsidRDefault="00FA068C" w:rsidP="008F4430">
            <w:pPr>
              <w:pStyle w:val="ListParagraph"/>
              <w:spacing w:after="120"/>
              <w:ind w:left="0"/>
              <w:rPr>
                <w:rFonts w:ascii="Times New Roman" w:hAnsi="Times New Roman" w:cs="Times New Roman"/>
                <w:b/>
                <w:sz w:val="24"/>
                <w:szCs w:val="24"/>
              </w:rPr>
            </w:pPr>
            <w:r w:rsidRPr="00296C48">
              <w:rPr>
                <w:rFonts w:ascii="Times New Roman" w:hAnsi="Times New Roman" w:cs="Times New Roman"/>
                <w:b/>
                <w:sz w:val="24"/>
                <w:szCs w:val="24"/>
              </w:rPr>
              <w:t xml:space="preserve"> # </w:t>
            </w:r>
            <w:r w:rsidR="00E023F9" w:rsidRPr="00296C48">
              <w:rPr>
                <w:rFonts w:ascii="Times New Roman" w:hAnsi="Times New Roman" w:cs="Times New Roman"/>
                <w:b/>
                <w:sz w:val="24"/>
                <w:szCs w:val="24"/>
              </w:rPr>
              <w:t>Planned Transition</w:t>
            </w:r>
            <w:r w:rsidRPr="00296C48">
              <w:rPr>
                <w:rFonts w:ascii="Times New Roman" w:hAnsi="Times New Roman" w:cs="Times New Roman"/>
                <w:b/>
                <w:sz w:val="24"/>
                <w:szCs w:val="24"/>
              </w:rPr>
              <w:t xml:space="preserve"> or Discharge</w:t>
            </w:r>
          </w:p>
        </w:tc>
        <w:tc>
          <w:tcPr>
            <w:tcW w:w="1722" w:type="dxa"/>
          </w:tcPr>
          <w:p w14:paraId="134B096A" w14:textId="77777777" w:rsidR="00E023F9" w:rsidRPr="00296C48" w:rsidRDefault="00FA068C" w:rsidP="00FA068C">
            <w:pPr>
              <w:pStyle w:val="ListParagraph"/>
              <w:spacing w:after="120"/>
              <w:ind w:left="0"/>
              <w:jc w:val="center"/>
              <w:rPr>
                <w:rFonts w:ascii="Times New Roman" w:hAnsi="Times New Roman" w:cs="Times New Roman"/>
                <w:b/>
                <w:sz w:val="24"/>
                <w:szCs w:val="24"/>
              </w:rPr>
            </w:pPr>
            <w:r w:rsidRPr="00296C48">
              <w:rPr>
                <w:rFonts w:ascii="Times New Roman" w:hAnsi="Times New Roman" w:cs="Times New Roman"/>
                <w:b/>
                <w:sz w:val="24"/>
                <w:szCs w:val="24"/>
              </w:rPr>
              <w:t>Percentage</w:t>
            </w:r>
          </w:p>
        </w:tc>
      </w:tr>
      <w:tr w:rsidR="00296C48" w:rsidRPr="00296C48" w14:paraId="1B32F680" w14:textId="77777777" w:rsidTr="00E023F9">
        <w:tc>
          <w:tcPr>
            <w:tcW w:w="1989" w:type="dxa"/>
          </w:tcPr>
          <w:p w14:paraId="74EB8B18" w14:textId="77777777" w:rsidR="00E023F9" w:rsidRPr="00296C48" w:rsidRDefault="00FA068C"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lastRenderedPageBreak/>
              <w:t>SILP</w:t>
            </w:r>
          </w:p>
        </w:tc>
        <w:tc>
          <w:tcPr>
            <w:tcW w:w="1929" w:type="dxa"/>
          </w:tcPr>
          <w:p w14:paraId="0B442004" w14:textId="0C89D806" w:rsidR="00E023F9" w:rsidRPr="00296C48" w:rsidRDefault="00FA068C"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2</w:t>
            </w:r>
            <w:r w:rsidR="00296C48" w:rsidRPr="00296C48">
              <w:rPr>
                <w:rFonts w:ascii="Times New Roman" w:hAnsi="Times New Roman" w:cs="Times New Roman"/>
                <w:sz w:val="24"/>
                <w:szCs w:val="24"/>
              </w:rPr>
              <w:t>5</w:t>
            </w:r>
          </w:p>
        </w:tc>
        <w:tc>
          <w:tcPr>
            <w:tcW w:w="1988" w:type="dxa"/>
          </w:tcPr>
          <w:p w14:paraId="4F8CFC83" w14:textId="4A09305A" w:rsidR="00E023F9" w:rsidRPr="00296C48" w:rsidRDefault="00296C48"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10</w:t>
            </w:r>
          </w:p>
        </w:tc>
        <w:tc>
          <w:tcPr>
            <w:tcW w:w="1722" w:type="dxa"/>
          </w:tcPr>
          <w:p w14:paraId="6EC01D3B" w14:textId="5C242748" w:rsidR="00E023F9" w:rsidRPr="00296C48" w:rsidRDefault="00296C48"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10</w:t>
            </w:r>
          </w:p>
        </w:tc>
        <w:tc>
          <w:tcPr>
            <w:tcW w:w="1722" w:type="dxa"/>
          </w:tcPr>
          <w:p w14:paraId="5B2E52FF" w14:textId="4AEDA43D" w:rsidR="00E023F9" w:rsidRPr="00296C48" w:rsidRDefault="00296C48"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80</w:t>
            </w:r>
            <w:r w:rsidR="00FA068C" w:rsidRPr="00296C48">
              <w:rPr>
                <w:rFonts w:ascii="Times New Roman" w:hAnsi="Times New Roman" w:cs="Times New Roman"/>
                <w:sz w:val="24"/>
                <w:szCs w:val="24"/>
              </w:rPr>
              <w:t>%</w:t>
            </w:r>
          </w:p>
        </w:tc>
      </w:tr>
      <w:tr w:rsidR="00E023F9" w:rsidRPr="00296C48" w14:paraId="2F0037EE" w14:textId="77777777" w:rsidTr="00E023F9">
        <w:tc>
          <w:tcPr>
            <w:tcW w:w="1989" w:type="dxa"/>
          </w:tcPr>
          <w:p w14:paraId="0D275BA1" w14:textId="77777777" w:rsidR="00E023F9" w:rsidRPr="00296C48" w:rsidRDefault="00FA068C"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Residential</w:t>
            </w:r>
          </w:p>
        </w:tc>
        <w:tc>
          <w:tcPr>
            <w:tcW w:w="1929" w:type="dxa"/>
          </w:tcPr>
          <w:p w14:paraId="39F2DBC6" w14:textId="77777777" w:rsidR="00E023F9" w:rsidRPr="00296C48" w:rsidRDefault="00FA068C"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22</w:t>
            </w:r>
          </w:p>
        </w:tc>
        <w:tc>
          <w:tcPr>
            <w:tcW w:w="1988" w:type="dxa"/>
          </w:tcPr>
          <w:p w14:paraId="34E5FBD2" w14:textId="77777777" w:rsidR="00E023F9" w:rsidRPr="00296C48" w:rsidRDefault="00FA068C"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10</w:t>
            </w:r>
          </w:p>
        </w:tc>
        <w:tc>
          <w:tcPr>
            <w:tcW w:w="1722" w:type="dxa"/>
          </w:tcPr>
          <w:p w14:paraId="75FA664D" w14:textId="5936D25C" w:rsidR="00E023F9" w:rsidRPr="00296C48" w:rsidRDefault="00296C48"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5</w:t>
            </w:r>
          </w:p>
        </w:tc>
        <w:tc>
          <w:tcPr>
            <w:tcW w:w="1722" w:type="dxa"/>
          </w:tcPr>
          <w:p w14:paraId="22338EF6" w14:textId="1C80A434" w:rsidR="00E023F9" w:rsidRPr="00296C48" w:rsidRDefault="00FA068C" w:rsidP="00FA068C">
            <w:pPr>
              <w:pStyle w:val="ListParagraph"/>
              <w:spacing w:after="120"/>
              <w:ind w:left="0"/>
              <w:jc w:val="center"/>
              <w:rPr>
                <w:rFonts w:ascii="Times New Roman" w:hAnsi="Times New Roman" w:cs="Times New Roman"/>
                <w:sz w:val="24"/>
                <w:szCs w:val="24"/>
              </w:rPr>
            </w:pPr>
            <w:r w:rsidRPr="00296C48">
              <w:rPr>
                <w:rFonts w:ascii="Times New Roman" w:hAnsi="Times New Roman" w:cs="Times New Roman"/>
                <w:sz w:val="24"/>
                <w:szCs w:val="24"/>
              </w:rPr>
              <w:t>6</w:t>
            </w:r>
            <w:r w:rsidR="00296C48" w:rsidRPr="00296C48">
              <w:rPr>
                <w:rFonts w:ascii="Times New Roman" w:hAnsi="Times New Roman" w:cs="Times New Roman"/>
                <w:sz w:val="24"/>
                <w:szCs w:val="24"/>
              </w:rPr>
              <w:t>8</w:t>
            </w:r>
            <w:r w:rsidRPr="00296C48">
              <w:rPr>
                <w:rFonts w:ascii="Times New Roman" w:hAnsi="Times New Roman" w:cs="Times New Roman"/>
                <w:sz w:val="24"/>
                <w:szCs w:val="24"/>
              </w:rPr>
              <w:t>%</w:t>
            </w:r>
          </w:p>
        </w:tc>
      </w:tr>
    </w:tbl>
    <w:p w14:paraId="366E60A8" w14:textId="77777777" w:rsidR="00E023F9" w:rsidRPr="00296C48" w:rsidRDefault="00E023F9" w:rsidP="008F4430">
      <w:pPr>
        <w:pStyle w:val="ListParagraph"/>
        <w:spacing w:after="120"/>
        <w:ind w:left="0"/>
        <w:rPr>
          <w:rFonts w:ascii="Times New Roman" w:hAnsi="Times New Roman" w:cs="Times New Roman"/>
          <w:sz w:val="24"/>
          <w:szCs w:val="24"/>
        </w:rPr>
      </w:pPr>
    </w:p>
    <w:p w14:paraId="437ED38A" w14:textId="77777777" w:rsidR="00FA068C" w:rsidRPr="00296C48" w:rsidRDefault="00FA068C" w:rsidP="008F4430">
      <w:pPr>
        <w:pStyle w:val="ListParagraph"/>
        <w:spacing w:after="120"/>
        <w:ind w:left="0"/>
        <w:rPr>
          <w:rFonts w:ascii="Times New Roman" w:hAnsi="Times New Roman" w:cs="Times New Roman"/>
          <w:sz w:val="24"/>
          <w:szCs w:val="24"/>
        </w:rPr>
      </w:pPr>
      <w:r w:rsidRPr="00296C48">
        <w:rPr>
          <w:rFonts w:ascii="Times New Roman" w:hAnsi="Times New Roman" w:cs="Times New Roman"/>
          <w:sz w:val="24"/>
          <w:szCs w:val="24"/>
        </w:rPr>
        <w:t xml:space="preserve">Despite Homespace’s interventions, some </w:t>
      </w:r>
      <w:r w:rsidR="00446C7A" w:rsidRPr="00296C48">
        <w:rPr>
          <w:rFonts w:ascii="Times New Roman" w:hAnsi="Times New Roman" w:cs="Times New Roman"/>
          <w:sz w:val="24"/>
          <w:szCs w:val="24"/>
        </w:rPr>
        <w:t xml:space="preserve">clients do not remain in their program for the following reasons: </w:t>
      </w:r>
    </w:p>
    <w:p w14:paraId="73862C0C" w14:textId="77777777" w:rsidR="00446C7A" w:rsidRPr="00296C48" w:rsidRDefault="00446C7A" w:rsidP="00446C7A">
      <w:pPr>
        <w:pStyle w:val="ListParagraph"/>
        <w:numPr>
          <w:ilvl w:val="0"/>
          <w:numId w:val="12"/>
        </w:numPr>
        <w:rPr>
          <w:rFonts w:ascii="Times New Roman" w:hAnsi="Times New Roman" w:cs="Times New Roman"/>
          <w:sz w:val="24"/>
          <w:szCs w:val="24"/>
        </w:rPr>
      </w:pPr>
      <w:r w:rsidRPr="00296C48">
        <w:rPr>
          <w:rFonts w:ascii="Times New Roman" w:hAnsi="Times New Roman" w:cs="Times New Roman"/>
          <w:sz w:val="24"/>
          <w:szCs w:val="24"/>
        </w:rPr>
        <w:t>AWOL – client did not return</w:t>
      </w:r>
    </w:p>
    <w:p w14:paraId="7D54BD2B" w14:textId="77777777" w:rsidR="00446C7A" w:rsidRPr="00296C48" w:rsidRDefault="00446C7A" w:rsidP="00446C7A">
      <w:pPr>
        <w:pStyle w:val="ListParagraph"/>
        <w:numPr>
          <w:ilvl w:val="0"/>
          <w:numId w:val="12"/>
        </w:numPr>
        <w:rPr>
          <w:rFonts w:ascii="Times New Roman" w:hAnsi="Times New Roman" w:cs="Times New Roman"/>
          <w:sz w:val="24"/>
          <w:szCs w:val="24"/>
        </w:rPr>
      </w:pPr>
      <w:r w:rsidRPr="00296C48">
        <w:rPr>
          <w:rFonts w:ascii="Times New Roman" w:hAnsi="Times New Roman" w:cs="Times New Roman"/>
          <w:sz w:val="24"/>
          <w:szCs w:val="24"/>
        </w:rPr>
        <w:t>Homespace requested removal due to noncompliance, fighting or drug use </w:t>
      </w:r>
    </w:p>
    <w:p w14:paraId="36EA21B8" w14:textId="77777777" w:rsidR="00446C7A" w:rsidRPr="00296C48" w:rsidRDefault="00446C7A" w:rsidP="00446C7A">
      <w:pPr>
        <w:pStyle w:val="ListParagraph"/>
        <w:numPr>
          <w:ilvl w:val="0"/>
          <w:numId w:val="12"/>
        </w:numPr>
        <w:rPr>
          <w:rFonts w:ascii="Times New Roman" w:hAnsi="Times New Roman" w:cs="Times New Roman"/>
          <w:sz w:val="24"/>
          <w:szCs w:val="24"/>
        </w:rPr>
      </w:pPr>
      <w:r w:rsidRPr="00296C48">
        <w:rPr>
          <w:rFonts w:ascii="Times New Roman" w:hAnsi="Times New Roman" w:cs="Times New Roman"/>
          <w:sz w:val="24"/>
          <w:szCs w:val="24"/>
        </w:rPr>
        <w:t>Client signed out of care with no plan </w:t>
      </w:r>
    </w:p>
    <w:p w14:paraId="4F1C5680" w14:textId="77777777" w:rsidR="00446C7A" w:rsidRPr="00296C48" w:rsidRDefault="00446C7A" w:rsidP="00446C7A">
      <w:pPr>
        <w:pStyle w:val="ListParagraph"/>
        <w:numPr>
          <w:ilvl w:val="0"/>
          <w:numId w:val="12"/>
        </w:numPr>
        <w:rPr>
          <w:rFonts w:ascii="Times New Roman" w:hAnsi="Times New Roman" w:cs="Times New Roman"/>
          <w:sz w:val="24"/>
          <w:szCs w:val="24"/>
        </w:rPr>
      </w:pPr>
      <w:r w:rsidRPr="00296C48">
        <w:rPr>
          <w:rFonts w:ascii="Times New Roman" w:hAnsi="Times New Roman" w:cs="Times New Roman"/>
          <w:sz w:val="24"/>
          <w:szCs w:val="24"/>
        </w:rPr>
        <w:t>Client required a higher level of care (RTF, RTC, Detention) </w:t>
      </w:r>
    </w:p>
    <w:p w14:paraId="0D2F515B" w14:textId="77777777" w:rsidR="00446C7A" w:rsidRPr="00296C48" w:rsidRDefault="00446C7A" w:rsidP="00446C7A">
      <w:pPr>
        <w:pStyle w:val="ListParagraph"/>
        <w:numPr>
          <w:ilvl w:val="0"/>
          <w:numId w:val="12"/>
        </w:numPr>
        <w:rPr>
          <w:rFonts w:ascii="Times New Roman" w:hAnsi="Times New Roman" w:cs="Times New Roman"/>
          <w:sz w:val="24"/>
          <w:szCs w:val="24"/>
        </w:rPr>
      </w:pPr>
      <w:r w:rsidRPr="00296C48">
        <w:rPr>
          <w:rFonts w:ascii="Times New Roman" w:hAnsi="Times New Roman" w:cs="Times New Roman"/>
          <w:sz w:val="24"/>
          <w:szCs w:val="24"/>
        </w:rPr>
        <w:t>Client aged out</w:t>
      </w:r>
      <w:r w:rsidR="00D12A85" w:rsidRPr="00296C48">
        <w:rPr>
          <w:rFonts w:ascii="Times New Roman" w:hAnsi="Times New Roman" w:cs="Times New Roman"/>
          <w:sz w:val="24"/>
          <w:szCs w:val="24"/>
        </w:rPr>
        <w:t xml:space="preserve"> of foster care</w:t>
      </w:r>
      <w:r w:rsidRPr="00296C48">
        <w:rPr>
          <w:rFonts w:ascii="Times New Roman" w:hAnsi="Times New Roman" w:cs="Times New Roman"/>
          <w:sz w:val="24"/>
          <w:szCs w:val="24"/>
        </w:rPr>
        <w:t xml:space="preserve"> </w:t>
      </w:r>
      <w:r w:rsidR="00280839" w:rsidRPr="00296C48">
        <w:rPr>
          <w:rFonts w:ascii="Times New Roman" w:hAnsi="Times New Roman" w:cs="Times New Roman"/>
          <w:sz w:val="24"/>
          <w:szCs w:val="24"/>
        </w:rPr>
        <w:t xml:space="preserve">without </w:t>
      </w:r>
      <w:r w:rsidR="00D12A85" w:rsidRPr="00296C48">
        <w:rPr>
          <w:rFonts w:ascii="Times New Roman" w:hAnsi="Times New Roman" w:cs="Times New Roman"/>
          <w:sz w:val="24"/>
          <w:szCs w:val="24"/>
        </w:rPr>
        <w:t xml:space="preserve">a </w:t>
      </w:r>
      <w:r w:rsidR="00DB7992" w:rsidRPr="00296C48">
        <w:rPr>
          <w:rFonts w:ascii="Times New Roman" w:hAnsi="Times New Roman" w:cs="Times New Roman"/>
          <w:sz w:val="24"/>
          <w:szCs w:val="24"/>
        </w:rPr>
        <w:t>suitable</w:t>
      </w:r>
      <w:r w:rsidR="00D12A85" w:rsidRPr="00296C48">
        <w:rPr>
          <w:rFonts w:ascii="Times New Roman" w:hAnsi="Times New Roman" w:cs="Times New Roman"/>
          <w:sz w:val="24"/>
          <w:szCs w:val="24"/>
        </w:rPr>
        <w:t xml:space="preserve"> transition plan due to program non-compliance</w:t>
      </w:r>
    </w:p>
    <w:p w14:paraId="6B50D644" w14:textId="77777777" w:rsidR="00446C7A" w:rsidRPr="006369E2" w:rsidRDefault="00446C7A" w:rsidP="008F4430">
      <w:pPr>
        <w:pStyle w:val="ListParagraph"/>
        <w:spacing w:after="120"/>
        <w:ind w:left="0"/>
        <w:rPr>
          <w:rFonts w:ascii="Times New Roman" w:hAnsi="Times New Roman" w:cs="Times New Roman"/>
          <w:color w:val="FF0000"/>
          <w:sz w:val="24"/>
          <w:szCs w:val="24"/>
        </w:rPr>
      </w:pPr>
    </w:p>
    <w:p w14:paraId="1738D01D" w14:textId="77777777" w:rsidR="008F4430" w:rsidRPr="00296C48" w:rsidRDefault="008F4430" w:rsidP="008F4430">
      <w:pPr>
        <w:spacing w:line="276" w:lineRule="auto"/>
        <w:rPr>
          <w:rFonts w:ascii="Times New Roman" w:hAnsi="Times New Roman" w:cs="Times New Roman"/>
          <w:b/>
          <w:sz w:val="24"/>
          <w:szCs w:val="24"/>
        </w:rPr>
      </w:pPr>
      <w:r w:rsidRPr="00296C48">
        <w:rPr>
          <w:rFonts w:ascii="Times New Roman" w:hAnsi="Times New Roman" w:cs="Times New Roman"/>
          <w:b/>
          <w:sz w:val="24"/>
          <w:szCs w:val="24"/>
        </w:rPr>
        <w:t>Health, Welfare and Safety</w:t>
      </w:r>
    </w:p>
    <w:p w14:paraId="7994A11A" w14:textId="77777777" w:rsidR="008F4430" w:rsidRPr="00296C48" w:rsidRDefault="008F4430" w:rsidP="008F4430">
      <w:pPr>
        <w:spacing w:after="120"/>
        <w:rPr>
          <w:rFonts w:ascii="Times New Roman" w:hAnsi="Times New Roman" w:cs="Times New Roman"/>
          <w:sz w:val="24"/>
          <w:szCs w:val="24"/>
        </w:rPr>
      </w:pPr>
      <w:r w:rsidRPr="00296C48">
        <w:rPr>
          <w:rFonts w:ascii="Times New Roman" w:hAnsi="Times New Roman" w:cs="Times New Roman"/>
          <w:sz w:val="24"/>
          <w:szCs w:val="24"/>
        </w:rPr>
        <w:t>Goal - 75% of clients will report feeling safe and secure in their program as measured by client satisfaction surveys conduct every 6 months.</w:t>
      </w:r>
    </w:p>
    <w:p w14:paraId="55F567F7" w14:textId="4D46E190" w:rsidR="008F4430" w:rsidRPr="00296C48" w:rsidRDefault="008F4430" w:rsidP="008F4430">
      <w:pPr>
        <w:spacing w:line="276" w:lineRule="auto"/>
        <w:rPr>
          <w:rFonts w:ascii="Times New Roman" w:hAnsi="Times New Roman" w:cs="Times New Roman"/>
          <w:sz w:val="24"/>
          <w:szCs w:val="24"/>
        </w:rPr>
      </w:pPr>
      <w:r w:rsidRPr="00296C48">
        <w:rPr>
          <w:rFonts w:ascii="Times New Roman" w:hAnsi="Times New Roman" w:cs="Times New Roman"/>
          <w:sz w:val="24"/>
          <w:szCs w:val="24"/>
        </w:rPr>
        <w:t xml:space="preserve">Results – </w:t>
      </w:r>
      <w:r w:rsidR="00296C48" w:rsidRPr="00296C48">
        <w:rPr>
          <w:rFonts w:ascii="Times New Roman" w:hAnsi="Times New Roman" w:cs="Times New Roman"/>
          <w:sz w:val="24"/>
          <w:szCs w:val="24"/>
        </w:rPr>
        <w:t>14</w:t>
      </w:r>
      <w:r w:rsidRPr="00296C48">
        <w:rPr>
          <w:rFonts w:ascii="Times New Roman" w:hAnsi="Times New Roman" w:cs="Times New Roman"/>
          <w:sz w:val="24"/>
          <w:szCs w:val="24"/>
        </w:rPr>
        <w:t xml:space="preserve"> out of </w:t>
      </w:r>
      <w:r w:rsidR="00296C48" w:rsidRPr="00296C48">
        <w:rPr>
          <w:rFonts w:ascii="Times New Roman" w:hAnsi="Times New Roman" w:cs="Times New Roman"/>
          <w:sz w:val="24"/>
          <w:szCs w:val="24"/>
        </w:rPr>
        <w:t>26</w:t>
      </w:r>
      <w:r w:rsidRPr="00296C48">
        <w:rPr>
          <w:rFonts w:ascii="Times New Roman" w:hAnsi="Times New Roman" w:cs="Times New Roman"/>
          <w:sz w:val="24"/>
          <w:szCs w:val="24"/>
        </w:rPr>
        <w:t xml:space="preserve"> total clients completed the survey (</w:t>
      </w:r>
      <w:r w:rsidR="00296C48" w:rsidRPr="00296C48">
        <w:rPr>
          <w:rFonts w:ascii="Times New Roman" w:hAnsi="Times New Roman" w:cs="Times New Roman"/>
          <w:sz w:val="24"/>
          <w:szCs w:val="24"/>
        </w:rPr>
        <w:t>54</w:t>
      </w:r>
      <w:r w:rsidRPr="00296C48">
        <w:rPr>
          <w:rFonts w:ascii="Times New Roman" w:hAnsi="Times New Roman" w:cs="Times New Roman"/>
          <w:sz w:val="24"/>
          <w:szCs w:val="24"/>
        </w:rPr>
        <w:t>%). Of those</w:t>
      </w:r>
      <w:r w:rsidR="00020CA9" w:rsidRPr="00296C48">
        <w:rPr>
          <w:rFonts w:ascii="Times New Roman" w:hAnsi="Times New Roman" w:cs="Times New Roman"/>
          <w:sz w:val="24"/>
          <w:szCs w:val="24"/>
        </w:rPr>
        <w:t>,</w:t>
      </w:r>
      <w:r w:rsidRPr="00296C48">
        <w:rPr>
          <w:rFonts w:ascii="Times New Roman" w:hAnsi="Times New Roman" w:cs="Times New Roman"/>
          <w:sz w:val="24"/>
          <w:szCs w:val="24"/>
        </w:rPr>
        <w:t xml:space="preserve"> </w:t>
      </w:r>
      <w:r w:rsidR="00296C48" w:rsidRPr="00296C48">
        <w:rPr>
          <w:rFonts w:ascii="Times New Roman" w:hAnsi="Times New Roman" w:cs="Times New Roman"/>
          <w:sz w:val="24"/>
          <w:szCs w:val="24"/>
        </w:rPr>
        <w:t>64</w:t>
      </w:r>
      <w:r w:rsidRPr="00296C48">
        <w:rPr>
          <w:rFonts w:ascii="Times New Roman" w:hAnsi="Times New Roman" w:cs="Times New Roman"/>
          <w:sz w:val="24"/>
          <w:szCs w:val="24"/>
        </w:rPr>
        <w:t xml:space="preserve">% reported always feeling “safe and secure” in their Homespace program and </w:t>
      </w:r>
      <w:r w:rsidR="00296C48" w:rsidRPr="00296C48">
        <w:rPr>
          <w:rFonts w:ascii="Times New Roman" w:hAnsi="Times New Roman" w:cs="Times New Roman"/>
          <w:sz w:val="24"/>
          <w:szCs w:val="24"/>
        </w:rPr>
        <w:t>36</w:t>
      </w:r>
      <w:r w:rsidRPr="00296C48">
        <w:rPr>
          <w:rFonts w:ascii="Times New Roman" w:hAnsi="Times New Roman" w:cs="Times New Roman"/>
          <w:sz w:val="24"/>
          <w:szCs w:val="24"/>
        </w:rPr>
        <w:t>% reported that they sometimes feel “safe and secure” (see below for additional survey results).</w:t>
      </w:r>
    </w:p>
    <w:p w14:paraId="42A262F2" w14:textId="77777777" w:rsidR="00CD6AFA" w:rsidRPr="00840D72" w:rsidRDefault="00090FFF" w:rsidP="00AD78AA">
      <w:pPr>
        <w:spacing w:line="276" w:lineRule="auto"/>
        <w:rPr>
          <w:rFonts w:ascii="Times New Roman" w:hAnsi="Times New Roman" w:cs="Times New Roman"/>
          <w:sz w:val="24"/>
          <w:szCs w:val="24"/>
        </w:rPr>
      </w:pPr>
      <w:r w:rsidRPr="00840D72">
        <w:rPr>
          <w:rFonts w:ascii="Times New Roman" w:hAnsi="Times New Roman" w:cs="Times New Roman"/>
          <w:b/>
          <w:sz w:val="24"/>
          <w:szCs w:val="24"/>
        </w:rPr>
        <w:t>Administration</w:t>
      </w:r>
      <w:r w:rsidR="00DA39FA" w:rsidRPr="00840D72">
        <w:rPr>
          <w:rFonts w:ascii="Times New Roman" w:hAnsi="Times New Roman" w:cs="Times New Roman"/>
          <w:b/>
          <w:sz w:val="24"/>
          <w:szCs w:val="24"/>
        </w:rPr>
        <w:t xml:space="preserve"> </w:t>
      </w:r>
      <w:r w:rsidR="00020CA9" w:rsidRPr="00840D72">
        <w:rPr>
          <w:rFonts w:ascii="Times New Roman" w:hAnsi="Times New Roman" w:cs="Times New Roman"/>
          <w:b/>
          <w:sz w:val="24"/>
          <w:szCs w:val="24"/>
        </w:rPr>
        <w:t>– Human Resources and Finance</w:t>
      </w:r>
    </w:p>
    <w:p w14:paraId="6ABAAD30" w14:textId="77777777" w:rsidR="00075068" w:rsidRPr="00840D72" w:rsidRDefault="00090FFF" w:rsidP="00075068">
      <w:pPr>
        <w:pStyle w:val="xmsolistparagraph"/>
        <w:shd w:val="clear" w:color="auto" w:fill="FFFFFF"/>
        <w:spacing w:before="0" w:beforeAutospacing="0" w:after="0" w:afterAutospacing="0" w:line="276" w:lineRule="auto"/>
      </w:pPr>
      <w:r w:rsidRPr="00840D72">
        <w:t>Our Administrative team is also working to improve its internal processes and services to our internal (programs) and external partners. The Administrative team has set up goals to help us measure employee</w:t>
      </w:r>
      <w:r w:rsidR="00B240DA" w:rsidRPr="00840D72">
        <w:t xml:space="preserve"> retention rate and employee</w:t>
      </w:r>
      <w:r w:rsidRPr="00840D72">
        <w:t xml:space="preserve"> satisfaction</w:t>
      </w:r>
      <w:r w:rsidR="00B240DA" w:rsidRPr="00840D72">
        <w:t>/engagement</w:t>
      </w:r>
      <w:r w:rsidR="00EB2246" w:rsidRPr="00840D72">
        <w:t>;</w:t>
      </w:r>
      <w:r w:rsidRPr="00840D72">
        <w:t xml:space="preserve"> and fiscal stewardship</w:t>
      </w:r>
      <w:r w:rsidR="00294538" w:rsidRPr="00840D72">
        <w:t xml:space="preserve"> focusing on our revenue and expenses</w:t>
      </w:r>
      <w:r w:rsidRPr="00840D72">
        <w:t>.</w:t>
      </w:r>
      <w:r w:rsidR="00E54CBD" w:rsidRPr="00840D72">
        <w:t xml:space="preserve"> </w:t>
      </w:r>
    </w:p>
    <w:p w14:paraId="1692EB06" w14:textId="77777777" w:rsidR="00090FFF" w:rsidRPr="00840D72" w:rsidRDefault="00090FFF" w:rsidP="00075068">
      <w:pPr>
        <w:pStyle w:val="xmsolistparagraph"/>
        <w:shd w:val="clear" w:color="auto" w:fill="FFFFFF"/>
        <w:spacing w:before="0" w:beforeAutospacing="0" w:after="0" w:afterAutospacing="0" w:line="276" w:lineRule="auto"/>
      </w:pPr>
    </w:p>
    <w:p w14:paraId="1D4EFDD4" w14:textId="77777777" w:rsidR="00294538" w:rsidRPr="00840D72" w:rsidRDefault="00020CA9" w:rsidP="00075068">
      <w:pPr>
        <w:pStyle w:val="xmsolistparagraph"/>
        <w:shd w:val="clear" w:color="auto" w:fill="FFFFFF"/>
        <w:spacing w:before="0" w:beforeAutospacing="0" w:after="0" w:afterAutospacing="0" w:line="276" w:lineRule="auto"/>
        <w:rPr>
          <w:b/>
        </w:rPr>
      </w:pPr>
      <w:r w:rsidRPr="00840D72">
        <w:rPr>
          <w:b/>
        </w:rPr>
        <w:t>Human Resources</w:t>
      </w:r>
    </w:p>
    <w:p w14:paraId="7A6C6DC7" w14:textId="77777777" w:rsidR="00020CA9" w:rsidRPr="00840D72" w:rsidRDefault="00020CA9" w:rsidP="00075068">
      <w:pPr>
        <w:pStyle w:val="xmsolistparagraph"/>
        <w:shd w:val="clear" w:color="auto" w:fill="FFFFFF"/>
        <w:spacing w:before="0" w:beforeAutospacing="0" w:after="0" w:afterAutospacing="0" w:line="276" w:lineRule="auto"/>
      </w:pPr>
    </w:p>
    <w:p w14:paraId="746F1E12" w14:textId="2BE1C504" w:rsidR="00296C48" w:rsidRPr="00840D72" w:rsidRDefault="00AD78AA" w:rsidP="00294538">
      <w:r w:rsidRPr="00840D72">
        <w:rPr>
          <w:rFonts w:ascii="Times New Roman" w:hAnsi="Times New Roman" w:cs="Times New Roman"/>
          <w:sz w:val="24"/>
          <w:szCs w:val="24"/>
        </w:rPr>
        <w:t>Homespace’s attrition rate</w:t>
      </w:r>
      <w:r w:rsidR="00E17A16" w:rsidRPr="00840D72">
        <w:rPr>
          <w:rFonts w:ascii="Times New Roman" w:hAnsi="Times New Roman" w:cs="Times New Roman"/>
          <w:sz w:val="24"/>
          <w:szCs w:val="24"/>
        </w:rPr>
        <w:t xml:space="preserve"> for the </w:t>
      </w:r>
      <w:r w:rsidR="00296C48" w:rsidRPr="00840D72">
        <w:rPr>
          <w:rFonts w:ascii="Times New Roman" w:hAnsi="Times New Roman" w:cs="Times New Roman"/>
          <w:sz w:val="24"/>
          <w:szCs w:val="24"/>
        </w:rPr>
        <w:t>4</w:t>
      </w:r>
      <w:r w:rsidR="00296C48" w:rsidRPr="00840D72">
        <w:rPr>
          <w:rFonts w:ascii="Times New Roman" w:hAnsi="Times New Roman" w:cs="Times New Roman"/>
          <w:sz w:val="24"/>
          <w:szCs w:val="24"/>
          <w:vertAlign w:val="superscript"/>
        </w:rPr>
        <w:t>th</w:t>
      </w:r>
      <w:r w:rsidR="00296C48" w:rsidRPr="00840D72">
        <w:rPr>
          <w:rFonts w:ascii="Times New Roman" w:hAnsi="Times New Roman" w:cs="Times New Roman"/>
          <w:sz w:val="24"/>
          <w:szCs w:val="24"/>
        </w:rPr>
        <w:t xml:space="preserve"> </w:t>
      </w:r>
      <w:r w:rsidR="00E17A16" w:rsidRPr="00840D72">
        <w:rPr>
          <w:rFonts w:ascii="Times New Roman" w:hAnsi="Times New Roman" w:cs="Times New Roman"/>
          <w:sz w:val="24"/>
          <w:szCs w:val="24"/>
        </w:rPr>
        <w:t xml:space="preserve">quarter was </w:t>
      </w:r>
      <w:r w:rsidR="00296C48" w:rsidRPr="00840D72">
        <w:rPr>
          <w:rFonts w:ascii="Times New Roman" w:hAnsi="Times New Roman" w:cs="Times New Roman"/>
          <w:sz w:val="24"/>
          <w:szCs w:val="24"/>
        </w:rPr>
        <w:t>4.74</w:t>
      </w:r>
      <w:r w:rsidR="00E17A16" w:rsidRPr="00840D72">
        <w:rPr>
          <w:rFonts w:ascii="Times New Roman" w:hAnsi="Times New Roman" w:cs="Times New Roman"/>
          <w:sz w:val="24"/>
          <w:szCs w:val="24"/>
        </w:rPr>
        <w:t>%</w:t>
      </w:r>
      <w:r w:rsidR="00B240DA" w:rsidRPr="00840D72">
        <w:rPr>
          <w:rFonts w:ascii="Times New Roman" w:hAnsi="Times New Roman" w:cs="Times New Roman"/>
          <w:sz w:val="24"/>
          <w:szCs w:val="24"/>
        </w:rPr>
        <w:t xml:space="preserve"> with </w:t>
      </w:r>
      <w:r w:rsidR="00956EFD" w:rsidRPr="00840D72">
        <w:rPr>
          <w:rFonts w:ascii="Times New Roman" w:hAnsi="Times New Roman" w:cs="Times New Roman"/>
          <w:sz w:val="24"/>
          <w:szCs w:val="24"/>
        </w:rPr>
        <w:t>one</w:t>
      </w:r>
      <w:r w:rsidR="00B240DA" w:rsidRPr="00840D72">
        <w:rPr>
          <w:rFonts w:ascii="Times New Roman" w:hAnsi="Times New Roman" w:cs="Times New Roman"/>
          <w:sz w:val="24"/>
          <w:szCs w:val="24"/>
        </w:rPr>
        <w:t xml:space="preserve"> </w:t>
      </w:r>
      <w:r w:rsidR="00956EFD" w:rsidRPr="00840D72">
        <w:rPr>
          <w:rFonts w:ascii="Times New Roman" w:hAnsi="Times New Roman" w:cs="Times New Roman"/>
          <w:sz w:val="24"/>
          <w:szCs w:val="24"/>
        </w:rPr>
        <w:t>voluntar</w:t>
      </w:r>
      <w:r w:rsidR="00296C48" w:rsidRPr="00840D72">
        <w:rPr>
          <w:rFonts w:ascii="Times New Roman" w:hAnsi="Times New Roman" w:cs="Times New Roman"/>
          <w:sz w:val="24"/>
          <w:szCs w:val="24"/>
        </w:rPr>
        <w:t>y</w:t>
      </w:r>
      <w:r w:rsidR="00956EFD" w:rsidRPr="00840D72">
        <w:rPr>
          <w:rFonts w:ascii="Times New Roman" w:hAnsi="Times New Roman" w:cs="Times New Roman"/>
          <w:sz w:val="24"/>
          <w:szCs w:val="24"/>
        </w:rPr>
        <w:t xml:space="preserve"> </w:t>
      </w:r>
      <w:r w:rsidR="00B240DA" w:rsidRPr="00840D72">
        <w:rPr>
          <w:rFonts w:ascii="Times New Roman" w:hAnsi="Times New Roman" w:cs="Times New Roman"/>
          <w:sz w:val="24"/>
          <w:szCs w:val="24"/>
        </w:rPr>
        <w:t>leav</w:t>
      </w:r>
      <w:r w:rsidR="00296C48" w:rsidRPr="00840D72">
        <w:rPr>
          <w:rFonts w:ascii="Times New Roman" w:hAnsi="Times New Roman" w:cs="Times New Roman"/>
          <w:sz w:val="24"/>
          <w:szCs w:val="24"/>
        </w:rPr>
        <w:t>er</w:t>
      </w:r>
      <w:r w:rsidR="00B240DA" w:rsidRPr="00840D72">
        <w:rPr>
          <w:rFonts w:ascii="Times New Roman" w:hAnsi="Times New Roman" w:cs="Times New Roman"/>
          <w:sz w:val="24"/>
          <w:szCs w:val="24"/>
        </w:rPr>
        <w:t xml:space="preserve"> </w:t>
      </w:r>
      <w:r w:rsidR="00296C48" w:rsidRPr="00840D72">
        <w:rPr>
          <w:rFonts w:ascii="Times New Roman" w:hAnsi="Times New Roman" w:cs="Times New Roman"/>
          <w:sz w:val="24"/>
          <w:szCs w:val="24"/>
        </w:rPr>
        <w:t>and two involuntarily leavers.</w:t>
      </w:r>
    </w:p>
    <w:p w14:paraId="2CBC5B3D" w14:textId="7EE02678" w:rsidR="00294538" w:rsidRPr="00840D72" w:rsidRDefault="00956EFD" w:rsidP="00294538">
      <w:pPr>
        <w:rPr>
          <w:rFonts w:ascii="Times New Roman" w:hAnsi="Times New Roman" w:cs="Times New Roman"/>
          <w:sz w:val="24"/>
          <w:szCs w:val="24"/>
        </w:rPr>
      </w:pPr>
      <w:r w:rsidRPr="00840D72">
        <w:rPr>
          <w:rFonts w:ascii="Times New Roman" w:hAnsi="Times New Roman" w:cs="Times New Roman"/>
          <w:sz w:val="24"/>
          <w:szCs w:val="24"/>
        </w:rPr>
        <w:t>Our year</w:t>
      </w:r>
      <w:r w:rsidR="00296C48" w:rsidRPr="00840D72">
        <w:rPr>
          <w:rFonts w:ascii="Times New Roman" w:hAnsi="Times New Roman" w:cs="Times New Roman"/>
          <w:sz w:val="24"/>
          <w:szCs w:val="24"/>
        </w:rPr>
        <w:t>-end total</w:t>
      </w:r>
      <w:r w:rsidRPr="00840D72">
        <w:rPr>
          <w:rFonts w:ascii="Times New Roman" w:hAnsi="Times New Roman" w:cs="Times New Roman"/>
          <w:sz w:val="24"/>
          <w:szCs w:val="24"/>
        </w:rPr>
        <w:t xml:space="preserve"> attrition rate </w:t>
      </w:r>
      <w:r w:rsidR="003605AF">
        <w:rPr>
          <w:rFonts w:ascii="Times New Roman" w:hAnsi="Times New Roman" w:cs="Times New Roman"/>
          <w:sz w:val="24"/>
          <w:szCs w:val="24"/>
        </w:rPr>
        <w:t>was</w:t>
      </w:r>
      <w:r w:rsidRPr="00840D72">
        <w:rPr>
          <w:rFonts w:ascii="Times New Roman" w:hAnsi="Times New Roman" w:cs="Times New Roman"/>
          <w:sz w:val="24"/>
          <w:szCs w:val="24"/>
        </w:rPr>
        <w:t xml:space="preserve"> </w:t>
      </w:r>
      <w:r w:rsidR="00296C48" w:rsidRPr="00840D72">
        <w:rPr>
          <w:rFonts w:ascii="Times New Roman" w:hAnsi="Times New Roman" w:cs="Times New Roman"/>
          <w:sz w:val="24"/>
          <w:szCs w:val="24"/>
        </w:rPr>
        <w:t>21.2</w:t>
      </w:r>
      <w:r w:rsidRPr="00840D72">
        <w:rPr>
          <w:rFonts w:ascii="Times New Roman" w:hAnsi="Times New Roman" w:cs="Times New Roman"/>
          <w:sz w:val="24"/>
          <w:szCs w:val="24"/>
        </w:rPr>
        <w:t xml:space="preserve">% </w:t>
      </w:r>
      <w:r w:rsidR="00296C48" w:rsidRPr="00840D72">
        <w:rPr>
          <w:rFonts w:ascii="Times New Roman" w:hAnsi="Times New Roman" w:cs="Times New Roman"/>
          <w:sz w:val="24"/>
          <w:szCs w:val="24"/>
        </w:rPr>
        <w:t xml:space="preserve">well below </w:t>
      </w:r>
      <w:r w:rsidR="00840D72" w:rsidRPr="00840D72">
        <w:rPr>
          <w:rFonts w:ascii="Times New Roman" w:hAnsi="Times New Roman" w:cs="Times New Roman"/>
          <w:sz w:val="24"/>
          <w:szCs w:val="24"/>
        </w:rPr>
        <w:t xml:space="preserve">the national average of </w:t>
      </w:r>
      <w:r w:rsidR="00296C48" w:rsidRPr="00840D72">
        <w:rPr>
          <w:rFonts w:ascii="Times New Roman" w:hAnsi="Times New Roman" w:cs="Times New Roman"/>
          <w:sz w:val="24"/>
          <w:szCs w:val="24"/>
        </w:rPr>
        <w:t>60%.</w:t>
      </w:r>
      <w:r w:rsidR="00B240DA" w:rsidRPr="00840D72">
        <w:rPr>
          <w:rFonts w:ascii="Times New Roman" w:hAnsi="Times New Roman" w:cs="Times New Roman"/>
          <w:sz w:val="24"/>
          <w:szCs w:val="24"/>
        </w:rPr>
        <w:t xml:space="preserve"> </w:t>
      </w:r>
    </w:p>
    <w:p w14:paraId="5104F505" w14:textId="01C613EE" w:rsidR="00294538" w:rsidRPr="00840D72" w:rsidRDefault="00294538" w:rsidP="00294538">
      <w:pPr>
        <w:spacing w:line="276" w:lineRule="auto"/>
        <w:rPr>
          <w:rFonts w:ascii="Times New Roman" w:hAnsi="Times New Roman" w:cs="Times New Roman"/>
          <w:sz w:val="24"/>
          <w:szCs w:val="24"/>
        </w:rPr>
      </w:pPr>
      <w:r w:rsidRPr="00840D72">
        <w:rPr>
          <w:rFonts w:ascii="Times New Roman" w:hAnsi="Times New Roman" w:cs="Times New Roman"/>
          <w:sz w:val="24"/>
          <w:szCs w:val="24"/>
        </w:rPr>
        <w:t xml:space="preserve">The </w:t>
      </w:r>
      <w:r w:rsidR="00840D72" w:rsidRPr="00840D72">
        <w:rPr>
          <w:rFonts w:ascii="Times New Roman" w:hAnsi="Times New Roman" w:cs="Times New Roman"/>
          <w:sz w:val="24"/>
          <w:szCs w:val="24"/>
        </w:rPr>
        <w:t>4</w:t>
      </w:r>
      <w:r w:rsidR="00840D72" w:rsidRPr="00840D72">
        <w:rPr>
          <w:rFonts w:ascii="Times New Roman" w:hAnsi="Times New Roman" w:cs="Times New Roman"/>
          <w:sz w:val="24"/>
          <w:szCs w:val="24"/>
          <w:vertAlign w:val="superscript"/>
        </w:rPr>
        <w:t>th</w:t>
      </w:r>
      <w:r w:rsidR="00840D72" w:rsidRPr="00840D72">
        <w:rPr>
          <w:rFonts w:ascii="Times New Roman" w:hAnsi="Times New Roman" w:cs="Times New Roman"/>
          <w:sz w:val="24"/>
          <w:szCs w:val="24"/>
        </w:rPr>
        <w:t xml:space="preserve"> </w:t>
      </w:r>
      <w:r w:rsidRPr="00840D72">
        <w:rPr>
          <w:rFonts w:ascii="Times New Roman" w:hAnsi="Times New Roman" w:cs="Times New Roman"/>
          <w:sz w:val="24"/>
          <w:szCs w:val="24"/>
        </w:rPr>
        <w:t xml:space="preserve">Quarter Employee Engagement Survey was conducted with </w:t>
      </w:r>
      <w:r w:rsidR="00840D72" w:rsidRPr="00840D72">
        <w:rPr>
          <w:rFonts w:ascii="Times New Roman" w:hAnsi="Times New Roman" w:cs="Times New Roman"/>
          <w:sz w:val="24"/>
          <w:szCs w:val="24"/>
        </w:rPr>
        <w:t>38</w:t>
      </w:r>
      <w:r w:rsidRPr="00840D72">
        <w:rPr>
          <w:rFonts w:ascii="Times New Roman" w:hAnsi="Times New Roman" w:cs="Times New Roman"/>
          <w:sz w:val="24"/>
          <w:szCs w:val="24"/>
        </w:rPr>
        <w:t xml:space="preserve">% of the total number of employees participating. </w:t>
      </w:r>
      <w:r w:rsidR="00840D72" w:rsidRPr="00840D72">
        <w:rPr>
          <w:rFonts w:ascii="Times New Roman" w:hAnsi="Times New Roman" w:cs="Times New Roman"/>
          <w:sz w:val="24"/>
          <w:szCs w:val="24"/>
        </w:rPr>
        <w:t xml:space="preserve"> The overwhelming majority reported being satisfied with </w:t>
      </w:r>
      <w:r w:rsidR="003605AF" w:rsidRPr="00840D72">
        <w:rPr>
          <w:rFonts w:ascii="Times New Roman" w:hAnsi="Times New Roman" w:cs="Times New Roman"/>
          <w:sz w:val="24"/>
          <w:szCs w:val="24"/>
        </w:rPr>
        <w:t>workplace</w:t>
      </w:r>
      <w:r w:rsidR="00840D72" w:rsidRPr="00840D72">
        <w:rPr>
          <w:rFonts w:ascii="Times New Roman" w:hAnsi="Times New Roman" w:cs="Times New Roman"/>
          <w:sz w:val="24"/>
          <w:szCs w:val="24"/>
        </w:rPr>
        <w:t xml:space="preserve"> flexibility, that they feel respected at work and are satisfied with the overall work environment.   </w:t>
      </w:r>
    </w:p>
    <w:p w14:paraId="4638B40E" w14:textId="77777777" w:rsidR="00020CA9" w:rsidRPr="00840D72" w:rsidRDefault="00020CA9" w:rsidP="00294538">
      <w:pPr>
        <w:rPr>
          <w:rFonts w:ascii="Times New Roman" w:hAnsi="Times New Roman" w:cs="Times New Roman"/>
          <w:b/>
          <w:sz w:val="24"/>
          <w:szCs w:val="24"/>
        </w:rPr>
      </w:pPr>
      <w:r w:rsidRPr="00840D72">
        <w:rPr>
          <w:rFonts w:ascii="Times New Roman" w:hAnsi="Times New Roman" w:cs="Times New Roman"/>
          <w:b/>
          <w:sz w:val="24"/>
          <w:szCs w:val="24"/>
        </w:rPr>
        <w:t>Finance</w:t>
      </w:r>
    </w:p>
    <w:p w14:paraId="37DFE1CE" w14:textId="5B0AF718" w:rsidR="00840D72" w:rsidRPr="00840D72" w:rsidRDefault="00840D72" w:rsidP="00294538">
      <w:pPr>
        <w:rPr>
          <w:rFonts w:ascii="Times New Roman" w:hAnsi="Times New Roman" w:cs="Times New Roman"/>
          <w:sz w:val="24"/>
          <w:szCs w:val="24"/>
        </w:rPr>
      </w:pPr>
      <w:r w:rsidRPr="00840D72">
        <w:rPr>
          <w:rFonts w:ascii="Times New Roman" w:hAnsi="Times New Roman" w:cs="Times New Roman"/>
          <w:sz w:val="24"/>
          <w:szCs w:val="24"/>
        </w:rPr>
        <w:t>Review of year-end Revenue versus Expenses revealed a Total Net Income of $324.995.90.</w:t>
      </w:r>
    </w:p>
    <w:p w14:paraId="24A1B59F" w14:textId="77777777" w:rsidR="00BE2B89" w:rsidRPr="00EB22AA" w:rsidRDefault="00BE2B89" w:rsidP="00BE2B89">
      <w:pPr>
        <w:pStyle w:val="xmsonormal"/>
        <w:shd w:val="clear" w:color="auto" w:fill="FFFFFF"/>
        <w:spacing w:before="0" w:beforeAutospacing="0" w:after="0" w:afterAutospacing="0" w:line="276" w:lineRule="auto"/>
        <w:rPr>
          <w:rFonts w:eastAsiaTheme="minorHAnsi"/>
        </w:rPr>
      </w:pPr>
    </w:p>
    <w:p w14:paraId="756CD70D" w14:textId="77777777" w:rsidR="003605AF" w:rsidRDefault="00BE2B89" w:rsidP="00BE2B89">
      <w:pPr>
        <w:pStyle w:val="xmsonormal"/>
        <w:shd w:val="clear" w:color="auto" w:fill="FFFFFF"/>
        <w:spacing w:before="0" w:beforeAutospacing="0" w:after="0" w:afterAutospacing="0" w:line="276" w:lineRule="auto"/>
        <w:rPr>
          <w:b/>
          <w:sz w:val="28"/>
          <w:szCs w:val="28"/>
        </w:rPr>
      </w:pPr>
      <w:r w:rsidRPr="00EB22AA">
        <w:rPr>
          <w:b/>
          <w:sz w:val="28"/>
          <w:szCs w:val="28"/>
        </w:rPr>
        <w:t>Client Satisfaction</w:t>
      </w:r>
    </w:p>
    <w:p w14:paraId="23CF184A" w14:textId="6251C12D" w:rsidR="00840D72" w:rsidRPr="003605AF" w:rsidRDefault="00840D72" w:rsidP="00BE2B89">
      <w:pPr>
        <w:pStyle w:val="xmsonormal"/>
        <w:shd w:val="clear" w:color="auto" w:fill="FFFFFF"/>
        <w:spacing w:before="0" w:beforeAutospacing="0" w:after="0" w:afterAutospacing="0" w:line="276" w:lineRule="auto"/>
        <w:rPr>
          <w:b/>
          <w:sz w:val="28"/>
          <w:szCs w:val="28"/>
        </w:rPr>
      </w:pPr>
      <w:r w:rsidRPr="00C14A63">
        <w:lastRenderedPageBreak/>
        <w:t>Client satisfaction surveys were distributed in November &amp; December of 2023 to all clients residing in a Homespace program. During the survey period a combined 26 clients were being served at Next Step, Second Chance Home, SILP, and Community SILP. Out of these 26 clients, 14 of them completed the survey</w:t>
      </w:r>
      <w:r w:rsidRPr="000C06E6">
        <w:t xml:space="preserve"> (54%)</w:t>
      </w:r>
      <w:r w:rsidRPr="00C14A63">
        <w:t xml:space="preserve">. </w:t>
      </w:r>
    </w:p>
    <w:p w14:paraId="7C2DC443" w14:textId="77777777" w:rsidR="00EB22AA" w:rsidRDefault="00EB22AA" w:rsidP="00020CA9">
      <w:pPr>
        <w:pStyle w:val="xmsonormal"/>
        <w:shd w:val="clear" w:color="auto" w:fill="FFFFFF"/>
        <w:spacing w:before="0" w:beforeAutospacing="0" w:after="0" w:afterAutospacing="0" w:line="276" w:lineRule="auto"/>
        <w:rPr>
          <w:color w:val="FF0000"/>
        </w:rPr>
      </w:pPr>
    </w:p>
    <w:p w14:paraId="402EECEA" w14:textId="0618B03D" w:rsidR="00020CA9" w:rsidRPr="00EB22AA" w:rsidRDefault="00BE2B89" w:rsidP="00020CA9">
      <w:pPr>
        <w:pStyle w:val="xmsonormal"/>
        <w:shd w:val="clear" w:color="auto" w:fill="FFFFFF"/>
        <w:spacing w:before="0" w:beforeAutospacing="0" w:after="0" w:afterAutospacing="0" w:line="276" w:lineRule="auto"/>
      </w:pPr>
      <w:r w:rsidRPr="00EB22AA">
        <w:t>The majority of clients reported overall satisfaction with Homespace; reported feeling safe and secure; that their medical, educational and mental health needs were being met; and that they were being helped to meet their personal goals.</w:t>
      </w:r>
    </w:p>
    <w:p w14:paraId="6343A0C7" w14:textId="77777777" w:rsidR="00020CA9" w:rsidRPr="006369E2" w:rsidRDefault="00020CA9" w:rsidP="00020CA9">
      <w:pPr>
        <w:pStyle w:val="xmsonormal"/>
        <w:shd w:val="clear" w:color="auto" w:fill="FFFFFF"/>
        <w:spacing w:before="0" w:beforeAutospacing="0" w:after="0" w:afterAutospacing="0" w:line="276" w:lineRule="auto"/>
        <w:rPr>
          <w:color w:val="FF0000"/>
        </w:rPr>
      </w:pPr>
    </w:p>
    <w:p w14:paraId="347BCEFB" w14:textId="77777777" w:rsidR="001F7A4C" w:rsidRPr="00EB22AA" w:rsidRDefault="00AD78AA" w:rsidP="00AD78AA">
      <w:pPr>
        <w:spacing w:line="276" w:lineRule="auto"/>
        <w:rPr>
          <w:rFonts w:ascii="Times New Roman" w:hAnsi="Times New Roman" w:cs="Times New Roman"/>
          <w:b/>
          <w:sz w:val="28"/>
          <w:szCs w:val="28"/>
        </w:rPr>
      </w:pPr>
      <w:r w:rsidRPr="00EB22AA">
        <w:rPr>
          <w:rFonts w:ascii="Times New Roman" w:hAnsi="Times New Roman" w:cs="Times New Roman"/>
          <w:b/>
          <w:sz w:val="28"/>
          <w:szCs w:val="28"/>
        </w:rPr>
        <w:t>Case Record Review Summary</w:t>
      </w:r>
      <w:r w:rsidR="001F7A4C" w:rsidRPr="00EB22AA">
        <w:rPr>
          <w:rFonts w:ascii="Times New Roman" w:hAnsi="Times New Roman" w:cs="Times New Roman"/>
          <w:b/>
          <w:sz w:val="28"/>
          <w:szCs w:val="28"/>
        </w:rPr>
        <w:t xml:space="preserve"> </w:t>
      </w:r>
    </w:p>
    <w:p w14:paraId="0CC0411D" w14:textId="77777777" w:rsidR="00536AD9" w:rsidRPr="006C53F9" w:rsidRDefault="001F7A4C" w:rsidP="00536AD9">
      <w:pPr>
        <w:spacing w:line="276" w:lineRule="auto"/>
        <w:rPr>
          <w:rFonts w:ascii="Times New Roman" w:hAnsi="Times New Roman" w:cs="Times New Roman"/>
          <w:sz w:val="24"/>
          <w:szCs w:val="24"/>
        </w:rPr>
      </w:pPr>
      <w:r w:rsidRPr="006C53F9">
        <w:rPr>
          <w:rFonts w:ascii="Times New Roman" w:hAnsi="Times New Roman" w:cs="Times New Roman"/>
          <w:sz w:val="24"/>
          <w:szCs w:val="24"/>
        </w:rPr>
        <w:t>According to Homespace’s Utilization Review (UR) Policy, case files are reviewed according to a set schedule and the results of the review are compiled into a quarterly report with an emphasis on certain quality indicators.</w:t>
      </w:r>
    </w:p>
    <w:p w14:paraId="5BF48E8A" w14:textId="37C3BA56" w:rsidR="006C53F9" w:rsidRDefault="00F11B3F" w:rsidP="00536AD9">
      <w:pPr>
        <w:spacing w:line="276" w:lineRule="auto"/>
        <w:rPr>
          <w:rFonts w:ascii="Times New Roman" w:eastAsia="Calibri" w:hAnsi="Times New Roman" w:cs="Times New Roman"/>
          <w:sz w:val="24"/>
          <w:szCs w:val="24"/>
        </w:rPr>
      </w:pPr>
      <w:r w:rsidRPr="006C53F9">
        <w:rPr>
          <w:rFonts w:ascii="Times New Roman" w:hAnsi="Times New Roman" w:cs="Times New Roman"/>
          <w:sz w:val="24"/>
          <w:szCs w:val="24"/>
        </w:rPr>
        <w:t>All scheduled reviews were completed</w:t>
      </w:r>
      <w:r w:rsidR="006C53F9" w:rsidRPr="006C53F9">
        <w:rPr>
          <w:rFonts w:ascii="Times New Roman" w:hAnsi="Times New Roman" w:cs="Times New Roman"/>
          <w:sz w:val="24"/>
          <w:szCs w:val="24"/>
        </w:rPr>
        <w:t xml:space="preserve"> this quarter. </w:t>
      </w:r>
      <w:r w:rsidR="006C53F9" w:rsidRPr="006C53F9">
        <w:rPr>
          <w:rFonts w:ascii="Times New Roman" w:eastAsia="Calibri" w:hAnsi="Times New Roman" w:cs="Times New Roman"/>
          <w:sz w:val="24"/>
          <w:szCs w:val="24"/>
        </w:rPr>
        <w:t xml:space="preserve">Measures </w:t>
      </w:r>
      <w:r w:rsidR="006C53F9" w:rsidRPr="00522883">
        <w:rPr>
          <w:rFonts w:ascii="Times New Roman" w:eastAsia="Calibri" w:hAnsi="Times New Roman" w:cs="Times New Roman"/>
          <w:sz w:val="24"/>
          <w:szCs w:val="24"/>
        </w:rPr>
        <w:t xml:space="preserve">related to annual medical assessments and immunizations records continue to show a lack of improvement, however, most client files show record requests for medical </w:t>
      </w:r>
      <w:r w:rsidR="00B64568" w:rsidRPr="00522883">
        <w:rPr>
          <w:rFonts w:ascii="Times New Roman" w:eastAsia="Calibri" w:hAnsi="Times New Roman" w:cs="Times New Roman"/>
          <w:sz w:val="24"/>
          <w:szCs w:val="24"/>
        </w:rPr>
        <w:t>information,</w:t>
      </w:r>
      <w:r w:rsidR="006C53F9">
        <w:rPr>
          <w:rFonts w:ascii="Times New Roman" w:eastAsia="Calibri" w:hAnsi="Times New Roman" w:cs="Times New Roman"/>
          <w:sz w:val="24"/>
          <w:szCs w:val="24"/>
        </w:rPr>
        <w:t xml:space="preserve"> which was an action item in our current Improvement Plan.</w:t>
      </w:r>
    </w:p>
    <w:p w14:paraId="14F65E1C" w14:textId="105B4677" w:rsidR="006C53F9" w:rsidRPr="006C53F9" w:rsidRDefault="006C53F9" w:rsidP="00536AD9">
      <w:pPr>
        <w:spacing w:line="276" w:lineRule="auto"/>
        <w:rPr>
          <w:rFonts w:ascii="Times New Roman" w:hAnsi="Times New Roman" w:cs="Times New Roman"/>
          <w:sz w:val="24"/>
          <w:szCs w:val="24"/>
        </w:rPr>
      </w:pPr>
      <w:r w:rsidRPr="006C53F9">
        <w:rPr>
          <w:rFonts w:ascii="Times New Roman" w:hAnsi="Times New Roman" w:cs="Times New Roman"/>
          <w:sz w:val="24"/>
          <w:szCs w:val="24"/>
        </w:rPr>
        <w:t xml:space="preserve">Follow-up reviews were also conducted on Case Record Reviews from </w:t>
      </w:r>
      <w:r w:rsidR="00B64568">
        <w:rPr>
          <w:rFonts w:ascii="Times New Roman" w:hAnsi="Times New Roman" w:cs="Times New Roman"/>
          <w:sz w:val="24"/>
          <w:szCs w:val="24"/>
        </w:rPr>
        <w:t>the 3</w:t>
      </w:r>
      <w:r w:rsidR="00B64568" w:rsidRPr="00B64568">
        <w:rPr>
          <w:rFonts w:ascii="Times New Roman" w:hAnsi="Times New Roman" w:cs="Times New Roman"/>
          <w:sz w:val="24"/>
          <w:szCs w:val="24"/>
          <w:vertAlign w:val="superscript"/>
        </w:rPr>
        <w:t>rd</w:t>
      </w:r>
      <w:r w:rsidR="00B64568">
        <w:rPr>
          <w:rFonts w:ascii="Times New Roman" w:hAnsi="Times New Roman" w:cs="Times New Roman"/>
          <w:sz w:val="24"/>
          <w:szCs w:val="24"/>
        </w:rPr>
        <w:t xml:space="preserve"> quarter</w:t>
      </w:r>
      <w:r w:rsidRPr="006C53F9">
        <w:rPr>
          <w:rFonts w:ascii="Times New Roman" w:hAnsi="Times New Roman" w:cs="Times New Roman"/>
          <w:sz w:val="24"/>
          <w:szCs w:val="24"/>
        </w:rPr>
        <w:t xml:space="preserve"> that required remediation. The follow-up showed improvement on missing clinical items. Documentation was still missing for medical information, however, there was evidence that those records had been requested.</w:t>
      </w:r>
    </w:p>
    <w:p w14:paraId="7E2AD6EC" w14:textId="77777777" w:rsidR="00883DBF" w:rsidRPr="00B64568" w:rsidRDefault="00883DBF" w:rsidP="00C67EB9">
      <w:pPr>
        <w:spacing w:line="276" w:lineRule="auto"/>
        <w:rPr>
          <w:rFonts w:ascii="Times New Roman" w:hAnsi="Times New Roman" w:cs="Times New Roman"/>
          <w:b/>
          <w:sz w:val="28"/>
          <w:szCs w:val="28"/>
        </w:rPr>
      </w:pPr>
      <w:r w:rsidRPr="00B64568">
        <w:rPr>
          <w:rFonts w:ascii="Times New Roman" w:hAnsi="Times New Roman" w:cs="Times New Roman"/>
          <w:b/>
          <w:sz w:val="28"/>
          <w:szCs w:val="28"/>
        </w:rPr>
        <w:t>Improvement Plan Update</w:t>
      </w:r>
    </w:p>
    <w:p w14:paraId="7B63794D" w14:textId="133ED074" w:rsidR="00B64568" w:rsidRDefault="00B64568" w:rsidP="00C67EB9">
      <w:pPr>
        <w:spacing w:line="276" w:lineRule="auto"/>
        <w:rPr>
          <w:rFonts w:ascii="Times New Roman" w:hAnsi="Times New Roman" w:cs="Times New Roman"/>
          <w:sz w:val="24"/>
          <w:szCs w:val="24"/>
        </w:rPr>
      </w:pPr>
      <w:r w:rsidRPr="00B64568">
        <w:rPr>
          <w:rFonts w:ascii="Times New Roman" w:hAnsi="Times New Roman" w:cs="Times New Roman"/>
          <w:sz w:val="24"/>
          <w:szCs w:val="24"/>
        </w:rPr>
        <w:t xml:space="preserve">During the </w:t>
      </w:r>
      <w:r>
        <w:rPr>
          <w:rFonts w:ascii="Times New Roman" w:hAnsi="Times New Roman" w:cs="Times New Roman"/>
          <w:sz w:val="24"/>
          <w:szCs w:val="24"/>
        </w:rPr>
        <w:t>1</w:t>
      </w:r>
      <w:r w:rsidRPr="00B6456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2614E3" w:rsidRPr="00B64568">
        <w:rPr>
          <w:rFonts w:ascii="Times New Roman" w:hAnsi="Times New Roman" w:cs="Times New Roman"/>
          <w:sz w:val="24"/>
          <w:szCs w:val="24"/>
        </w:rPr>
        <w:t>quarter we identified the need for an Improvement Plan to address issues revealed through our Case Record Review process. Consecutive reviews did not meet both regulatory and our own internal standards for medical documentation, specifically documentation related to annual medical assessment, immunization records, and vision and medical assessments</w:t>
      </w:r>
      <w:r w:rsidR="00794CF3" w:rsidRPr="00B64568">
        <w:rPr>
          <w:rFonts w:ascii="Times New Roman" w:hAnsi="Times New Roman" w:cs="Times New Roman"/>
          <w:sz w:val="24"/>
          <w:szCs w:val="24"/>
        </w:rPr>
        <w:t xml:space="preserve">. </w:t>
      </w:r>
    </w:p>
    <w:p w14:paraId="1930E324" w14:textId="6B8309A7" w:rsidR="00B64568" w:rsidRPr="00B64568" w:rsidRDefault="00B64568" w:rsidP="00C67EB9">
      <w:pPr>
        <w:spacing w:line="276" w:lineRule="auto"/>
        <w:rPr>
          <w:rFonts w:ascii="Times New Roman" w:hAnsi="Times New Roman" w:cs="Times New Roman"/>
          <w:sz w:val="24"/>
          <w:szCs w:val="24"/>
        </w:rPr>
      </w:pPr>
      <w:r>
        <w:rPr>
          <w:rFonts w:ascii="Times New Roman" w:hAnsi="Times New Roman" w:cs="Times New Roman"/>
          <w:sz w:val="24"/>
          <w:szCs w:val="24"/>
        </w:rPr>
        <w:t>All action items in the Improvement Plan were completed and there was sufficient improvement noted in the Case Record Reviews. Thus, the Improvement Plan will be retired</w:t>
      </w:r>
      <w:r w:rsidR="003605AF">
        <w:rPr>
          <w:rFonts w:ascii="Times New Roman" w:hAnsi="Times New Roman" w:cs="Times New Roman"/>
          <w:sz w:val="24"/>
          <w:szCs w:val="24"/>
        </w:rPr>
        <w:t>.</w:t>
      </w:r>
    </w:p>
    <w:p w14:paraId="782DA100" w14:textId="77777777" w:rsidR="003605AF" w:rsidRDefault="003605AF" w:rsidP="007007DD">
      <w:pPr>
        <w:pStyle w:val="xmsonormal"/>
        <w:shd w:val="clear" w:color="auto" w:fill="FFFFFF"/>
        <w:spacing w:before="0" w:beforeAutospacing="0" w:after="0" w:afterAutospacing="0" w:line="276" w:lineRule="auto"/>
        <w:rPr>
          <w:b/>
          <w:sz w:val="28"/>
          <w:szCs w:val="28"/>
        </w:rPr>
      </w:pPr>
    </w:p>
    <w:p w14:paraId="25221425" w14:textId="1D16364B" w:rsidR="007F41EB" w:rsidRPr="00B64568" w:rsidRDefault="004C532C" w:rsidP="007007DD">
      <w:pPr>
        <w:pStyle w:val="xmsonormal"/>
        <w:shd w:val="clear" w:color="auto" w:fill="FFFFFF"/>
        <w:spacing w:before="0" w:beforeAutospacing="0" w:after="0" w:afterAutospacing="0" w:line="276" w:lineRule="auto"/>
        <w:rPr>
          <w:b/>
          <w:sz w:val="28"/>
          <w:szCs w:val="28"/>
        </w:rPr>
      </w:pPr>
      <w:r w:rsidRPr="00B64568">
        <w:rPr>
          <w:b/>
          <w:sz w:val="28"/>
          <w:szCs w:val="28"/>
        </w:rPr>
        <w:t>Strategic Plan</w:t>
      </w:r>
    </w:p>
    <w:p w14:paraId="5BCADD8B" w14:textId="77777777" w:rsidR="00B64568" w:rsidRPr="007B184D" w:rsidRDefault="00B64568" w:rsidP="00B64568">
      <w:pPr>
        <w:pStyle w:val="xmsonormal"/>
        <w:spacing w:line="276" w:lineRule="auto"/>
        <w:rPr>
          <w:b/>
          <w:sz w:val="28"/>
          <w:szCs w:val="28"/>
        </w:rPr>
      </w:pPr>
      <w:r w:rsidRPr="007B184D">
        <w:rPr>
          <w:bCs/>
        </w:rPr>
        <w:t xml:space="preserve">The Strategic Plan was reviewed at the December 12, 2023, Management Meeting. All Annual Plan action items have been completed. Work on a new Strategic Plan will begin in early 2024. </w:t>
      </w:r>
    </w:p>
    <w:p w14:paraId="10C15BFA" w14:textId="77777777" w:rsidR="00B64568" w:rsidRPr="006369E2" w:rsidRDefault="00B64568" w:rsidP="007007DD">
      <w:pPr>
        <w:pStyle w:val="xmsonormal"/>
        <w:shd w:val="clear" w:color="auto" w:fill="FFFFFF"/>
        <w:spacing w:before="0" w:beforeAutospacing="0" w:after="0" w:afterAutospacing="0" w:line="276" w:lineRule="auto"/>
        <w:rPr>
          <w:b/>
          <w:color w:val="FF0000"/>
          <w:sz w:val="28"/>
          <w:szCs w:val="28"/>
        </w:rPr>
      </w:pPr>
    </w:p>
    <w:p w14:paraId="2EA94349" w14:textId="77777777" w:rsidR="00B64568" w:rsidRDefault="00B64568" w:rsidP="007007DD">
      <w:pPr>
        <w:pStyle w:val="xmsonormal"/>
        <w:shd w:val="clear" w:color="auto" w:fill="FFFFFF"/>
        <w:spacing w:before="0" w:beforeAutospacing="0" w:after="0" w:afterAutospacing="0" w:line="276" w:lineRule="auto"/>
        <w:rPr>
          <w:color w:val="FF0000"/>
        </w:rPr>
      </w:pPr>
    </w:p>
    <w:p w14:paraId="70AB4731" w14:textId="77777777" w:rsidR="006757F3" w:rsidRPr="006369E2" w:rsidRDefault="006757F3" w:rsidP="00E54CBD">
      <w:pPr>
        <w:pStyle w:val="xmsonormal"/>
        <w:shd w:val="clear" w:color="auto" w:fill="FFFFFF"/>
        <w:spacing w:after="0" w:line="276" w:lineRule="auto"/>
        <w:rPr>
          <w:color w:val="FF0000"/>
        </w:rPr>
      </w:pPr>
    </w:p>
    <w:p w14:paraId="75D70853" w14:textId="77777777" w:rsidR="009D5487" w:rsidRPr="006369E2" w:rsidRDefault="00D47A86" w:rsidP="00E54CBD">
      <w:pPr>
        <w:pStyle w:val="xmsonormal"/>
        <w:shd w:val="clear" w:color="auto" w:fill="FFFFFF"/>
        <w:spacing w:after="0" w:line="276" w:lineRule="auto"/>
      </w:pPr>
      <w:r w:rsidRPr="006369E2">
        <w:t>We value our Stakeholders.</w:t>
      </w:r>
      <w:r w:rsidR="009D5487" w:rsidRPr="006369E2">
        <w:t xml:space="preserve"> If you would like to share your thoughts</w:t>
      </w:r>
      <w:r w:rsidR="00422CC1" w:rsidRPr="006369E2">
        <w:t xml:space="preserve"> on any of our </w:t>
      </w:r>
      <w:r w:rsidRPr="006369E2">
        <w:t>PQI report</w:t>
      </w:r>
      <w:r w:rsidR="00422CC1" w:rsidRPr="006369E2">
        <w:t>s</w:t>
      </w:r>
      <w:r w:rsidR="009D5487" w:rsidRPr="006369E2">
        <w:t>, please contact our</w:t>
      </w:r>
      <w:r w:rsidR="002A52EA" w:rsidRPr="006369E2">
        <w:t xml:space="preserve"> PQI Coordinator, Samantha White at 716-220-7538 or Samantha.white@homespacecorp.org</w:t>
      </w:r>
      <w:r w:rsidR="009D5487" w:rsidRPr="006369E2">
        <w:t xml:space="preserve"> with any </w:t>
      </w:r>
      <w:r w:rsidRPr="006369E2">
        <w:t xml:space="preserve">comments, </w:t>
      </w:r>
      <w:r w:rsidR="009D5487" w:rsidRPr="006369E2">
        <w:t>suggestions or questions</w:t>
      </w:r>
      <w:r w:rsidR="002A52EA" w:rsidRPr="006369E2">
        <w:t>.</w:t>
      </w:r>
    </w:p>
    <w:p w14:paraId="55675D26" w14:textId="77777777" w:rsidR="00087372" w:rsidRPr="006369E2" w:rsidRDefault="00087372" w:rsidP="00AD78AA">
      <w:pPr>
        <w:spacing w:line="276" w:lineRule="auto"/>
        <w:rPr>
          <w:rFonts w:ascii="Times New Roman" w:hAnsi="Times New Roman" w:cs="Times New Roman"/>
          <w:color w:val="FF0000"/>
          <w:sz w:val="24"/>
          <w:szCs w:val="24"/>
        </w:rPr>
      </w:pPr>
    </w:p>
    <w:sectPr w:rsidR="00087372" w:rsidRPr="006369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7AB2" w14:textId="77777777" w:rsidR="00A32605" w:rsidRDefault="00A32605" w:rsidP="008F7D67">
      <w:pPr>
        <w:spacing w:after="0" w:line="240" w:lineRule="auto"/>
      </w:pPr>
      <w:r>
        <w:separator/>
      </w:r>
    </w:p>
  </w:endnote>
  <w:endnote w:type="continuationSeparator" w:id="0">
    <w:p w14:paraId="051F603D" w14:textId="77777777" w:rsidR="00A32605" w:rsidRDefault="00A32605" w:rsidP="008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779959"/>
      <w:docPartObj>
        <w:docPartGallery w:val="Page Numbers (Bottom of Page)"/>
        <w:docPartUnique/>
      </w:docPartObj>
    </w:sdtPr>
    <w:sdtEndPr>
      <w:rPr>
        <w:noProof/>
      </w:rPr>
    </w:sdtEndPr>
    <w:sdtContent>
      <w:p w14:paraId="32495C09" w14:textId="77777777" w:rsidR="00A32605" w:rsidRDefault="00A3260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35C8E40" w14:textId="77777777" w:rsidR="00A32605" w:rsidRDefault="00A3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F5A0" w14:textId="77777777" w:rsidR="00A32605" w:rsidRDefault="00A32605" w:rsidP="008F7D67">
      <w:pPr>
        <w:spacing w:after="0" w:line="240" w:lineRule="auto"/>
      </w:pPr>
      <w:r>
        <w:separator/>
      </w:r>
    </w:p>
  </w:footnote>
  <w:footnote w:type="continuationSeparator" w:id="0">
    <w:p w14:paraId="6870F038" w14:textId="77777777" w:rsidR="00A32605" w:rsidRDefault="00A32605" w:rsidP="008F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171C" w14:textId="424B7992" w:rsidR="00A32605" w:rsidRDefault="00A32605">
    <w:pPr>
      <w:pStyle w:val="Header"/>
    </w:pPr>
    <w:r>
      <w:t xml:space="preserve">PQI </w:t>
    </w:r>
    <w:r w:rsidR="006369E2">
      <w:t>4</w:t>
    </w:r>
    <w:r w:rsidR="006369E2" w:rsidRPr="006369E2">
      <w:rPr>
        <w:vertAlign w:val="superscript"/>
      </w:rPr>
      <w:t>th</w:t>
    </w:r>
    <w:r w:rsidR="006369E2">
      <w:t xml:space="preserve"> </w:t>
    </w:r>
    <w:r>
      <w:t>Quarter Report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73BD"/>
    <w:multiLevelType w:val="hybridMultilevel"/>
    <w:tmpl w:val="C8E0D942"/>
    <w:lvl w:ilvl="0" w:tplc="2B3612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11866"/>
    <w:multiLevelType w:val="hybridMultilevel"/>
    <w:tmpl w:val="7D8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5DCF"/>
    <w:multiLevelType w:val="hybridMultilevel"/>
    <w:tmpl w:val="79D8B8BC"/>
    <w:lvl w:ilvl="0" w:tplc="FDAC37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E4E"/>
    <w:multiLevelType w:val="hybridMultilevel"/>
    <w:tmpl w:val="0F06A976"/>
    <w:lvl w:ilvl="0" w:tplc="36B8A9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1B6A4E"/>
    <w:multiLevelType w:val="hybridMultilevel"/>
    <w:tmpl w:val="19C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B7F31"/>
    <w:multiLevelType w:val="hybridMultilevel"/>
    <w:tmpl w:val="28A6D858"/>
    <w:lvl w:ilvl="0" w:tplc="2ACE6D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006E8"/>
    <w:multiLevelType w:val="hybridMultilevel"/>
    <w:tmpl w:val="589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32FA1"/>
    <w:multiLevelType w:val="hybridMultilevel"/>
    <w:tmpl w:val="4D8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20713"/>
    <w:multiLevelType w:val="hybridMultilevel"/>
    <w:tmpl w:val="58E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C0374"/>
    <w:multiLevelType w:val="hybridMultilevel"/>
    <w:tmpl w:val="4348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129BB"/>
    <w:multiLevelType w:val="hybridMultilevel"/>
    <w:tmpl w:val="4FB2E4F2"/>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C607A"/>
    <w:multiLevelType w:val="hybridMultilevel"/>
    <w:tmpl w:val="C2026C6A"/>
    <w:lvl w:ilvl="0" w:tplc="769E274A">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643219">
    <w:abstractNumId w:val="4"/>
  </w:num>
  <w:num w:numId="2" w16cid:durableId="2112553979">
    <w:abstractNumId w:val="9"/>
  </w:num>
  <w:num w:numId="3" w16cid:durableId="1630352388">
    <w:abstractNumId w:val="7"/>
  </w:num>
  <w:num w:numId="4" w16cid:durableId="1852142175">
    <w:abstractNumId w:val="6"/>
  </w:num>
  <w:num w:numId="5" w16cid:durableId="267125131">
    <w:abstractNumId w:val="1"/>
  </w:num>
  <w:num w:numId="6" w16cid:durableId="1454983434">
    <w:abstractNumId w:val="5"/>
  </w:num>
  <w:num w:numId="7" w16cid:durableId="1163279096">
    <w:abstractNumId w:val="11"/>
  </w:num>
  <w:num w:numId="8" w16cid:durableId="1631132834">
    <w:abstractNumId w:val="10"/>
  </w:num>
  <w:num w:numId="9" w16cid:durableId="2050907845">
    <w:abstractNumId w:val="0"/>
  </w:num>
  <w:num w:numId="10" w16cid:durableId="430666386">
    <w:abstractNumId w:val="8"/>
  </w:num>
  <w:num w:numId="11" w16cid:durableId="1975062212">
    <w:abstractNumId w:val="2"/>
  </w:num>
  <w:num w:numId="12" w16cid:durableId="1147284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67"/>
    <w:rsid w:val="00017AFD"/>
    <w:rsid w:val="00020350"/>
    <w:rsid w:val="00020CA9"/>
    <w:rsid w:val="00030FA4"/>
    <w:rsid w:val="00044C43"/>
    <w:rsid w:val="00075068"/>
    <w:rsid w:val="00077256"/>
    <w:rsid w:val="00087372"/>
    <w:rsid w:val="00090FFF"/>
    <w:rsid w:val="000966F9"/>
    <w:rsid w:val="000A30FF"/>
    <w:rsid w:val="000E6DB5"/>
    <w:rsid w:val="00117173"/>
    <w:rsid w:val="00131FCB"/>
    <w:rsid w:val="00153231"/>
    <w:rsid w:val="001642F5"/>
    <w:rsid w:val="00170B33"/>
    <w:rsid w:val="00194320"/>
    <w:rsid w:val="001E5E74"/>
    <w:rsid w:val="001F7A4C"/>
    <w:rsid w:val="00204E99"/>
    <w:rsid w:val="00213E1D"/>
    <w:rsid w:val="002614E3"/>
    <w:rsid w:val="00261562"/>
    <w:rsid w:val="00263D5A"/>
    <w:rsid w:val="00280839"/>
    <w:rsid w:val="00294538"/>
    <w:rsid w:val="00296C48"/>
    <w:rsid w:val="002A52EA"/>
    <w:rsid w:val="002A617C"/>
    <w:rsid w:val="003147C5"/>
    <w:rsid w:val="00341999"/>
    <w:rsid w:val="00355FB2"/>
    <w:rsid w:val="003605AF"/>
    <w:rsid w:val="0037562D"/>
    <w:rsid w:val="0037764F"/>
    <w:rsid w:val="003B0338"/>
    <w:rsid w:val="003B25CD"/>
    <w:rsid w:val="003D4D44"/>
    <w:rsid w:val="003D696D"/>
    <w:rsid w:val="003F7F99"/>
    <w:rsid w:val="00422CC1"/>
    <w:rsid w:val="00425AB4"/>
    <w:rsid w:val="00425B76"/>
    <w:rsid w:val="00437D55"/>
    <w:rsid w:val="00446C7A"/>
    <w:rsid w:val="00456D84"/>
    <w:rsid w:val="00457245"/>
    <w:rsid w:val="00465D99"/>
    <w:rsid w:val="004A1ACA"/>
    <w:rsid w:val="004B34DA"/>
    <w:rsid w:val="004C532C"/>
    <w:rsid w:val="004C6807"/>
    <w:rsid w:val="004E5545"/>
    <w:rsid w:val="00501E9F"/>
    <w:rsid w:val="0053288B"/>
    <w:rsid w:val="00536AD9"/>
    <w:rsid w:val="00543C77"/>
    <w:rsid w:val="00546BE1"/>
    <w:rsid w:val="00546E16"/>
    <w:rsid w:val="005653F6"/>
    <w:rsid w:val="00570323"/>
    <w:rsid w:val="00585C83"/>
    <w:rsid w:val="00590E6B"/>
    <w:rsid w:val="005C75BB"/>
    <w:rsid w:val="00601BEF"/>
    <w:rsid w:val="00613DF7"/>
    <w:rsid w:val="00615C2B"/>
    <w:rsid w:val="006369E2"/>
    <w:rsid w:val="00674D76"/>
    <w:rsid w:val="006757F3"/>
    <w:rsid w:val="006A012D"/>
    <w:rsid w:val="006C1007"/>
    <w:rsid w:val="006C5123"/>
    <w:rsid w:val="006C53F9"/>
    <w:rsid w:val="006E677E"/>
    <w:rsid w:val="007007DD"/>
    <w:rsid w:val="00736633"/>
    <w:rsid w:val="00754008"/>
    <w:rsid w:val="00791131"/>
    <w:rsid w:val="00794CF3"/>
    <w:rsid w:val="007A3B5C"/>
    <w:rsid w:val="007C33D8"/>
    <w:rsid w:val="007E2A01"/>
    <w:rsid w:val="007F41EB"/>
    <w:rsid w:val="00803D1B"/>
    <w:rsid w:val="00834CD2"/>
    <w:rsid w:val="00840D72"/>
    <w:rsid w:val="00861F95"/>
    <w:rsid w:val="00883DBF"/>
    <w:rsid w:val="008858C4"/>
    <w:rsid w:val="00890D42"/>
    <w:rsid w:val="008A6D95"/>
    <w:rsid w:val="008E23CC"/>
    <w:rsid w:val="008F4430"/>
    <w:rsid w:val="008F7D67"/>
    <w:rsid w:val="0091425C"/>
    <w:rsid w:val="00956EFD"/>
    <w:rsid w:val="0099065A"/>
    <w:rsid w:val="009C3D3E"/>
    <w:rsid w:val="009D5487"/>
    <w:rsid w:val="009F0CC2"/>
    <w:rsid w:val="009F7D0E"/>
    <w:rsid w:val="00A12F7D"/>
    <w:rsid w:val="00A32605"/>
    <w:rsid w:val="00A47574"/>
    <w:rsid w:val="00A519F5"/>
    <w:rsid w:val="00A86B30"/>
    <w:rsid w:val="00AA33B2"/>
    <w:rsid w:val="00AB7500"/>
    <w:rsid w:val="00AD3FBE"/>
    <w:rsid w:val="00AD78AA"/>
    <w:rsid w:val="00AE7E73"/>
    <w:rsid w:val="00AF00BE"/>
    <w:rsid w:val="00B119D7"/>
    <w:rsid w:val="00B240DA"/>
    <w:rsid w:val="00B333DA"/>
    <w:rsid w:val="00B44D0D"/>
    <w:rsid w:val="00B64568"/>
    <w:rsid w:val="00B658CA"/>
    <w:rsid w:val="00BB0C0E"/>
    <w:rsid w:val="00BB2D9D"/>
    <w:rsid w:val="00BB5FB4"/>
    <w:rsid w:val="00BD2E5B"/>
    <w:rsid w:val="00BE2B89"/>
    <w:rsid w:val="00BE7218"/>
    <w:rsid w:val="00BF6E9F"/>
    <w:rsid w:val="00C01880"/>
    <w:rsid w:val="00C10AB4"/>
    <w:rsid w:val="00C363EB"/>
    <w:rsid w:val="00C65160"/>
    <w:rsid w:val="00C67EB9"/>
    <w:rsid w:val="00C829C8"/>
    <w:rsid w:val="00C94D0F"/>
    <w:rsid w:val="00C959AF"/>
    <w:rsid w:val="00CA3493"/>
    <w:rsid w:val="00CA69FB"/>
    <w:rsid w:val="00CA7AC5"/>
    <w:rsid w:val="00CD6AFA"/>
    <w:rsid w:val="00D127A0"/>
    <w:rsid w:val="00D12A85"/>
    <w:rsid w:val="00D47A86"/>
    <w:rsid w:val="00D85D61"/>
    <w:rsid w:val="00DA39FA"/>
    <w:rsid w:val="00DA3BD3"/>
    <w:rsid w:val="00DB7992"/>
    <w:rsid w:val="00DF659A"/>
    <w:rsid w:val="00E023F9"/>
    <w:rsid w:val="00E17A16"/>
    <w:rsid w:val="00E20246"/>
    <w:rsid w:val="00E5133F"/>
    <w:rsid w:val="00E54CBD"/>
    <w:rsid w:val="00E74CB8"/>
    <w:rsid w:val="00EA2462"/>
    <w:rsid w:val="00EA6ADE"/>
    <w:rsid w:val="00EB2246"/>
    <w:rsid w:val="00EB22AA"/>
    <w:rsid w:val="00EB7E8A"/>
    <w:rsid w:val="00EC095A"/>
    <w:rsid w:val="00EC5CE1"/>
    <w:rsid w:val="00EC687F"/>
    <w:rsid w:val="00ED6CB7"/>
    <w:rsid w:val="00EE1EEF"/>
    <w:rsid w:val="00EF2134"/>
    <w:rsid w:val="00F0592F"/>
    <w:rsid w:val="00F1130E"/>
    <w:rsid w:val="00F11B3F"/>
    <w:rsid w:val="00F356F2"/>
    <w:rsid w:val="00F41910"/>
    <w:rsid w:val="00F80337"/>
    <w:rsid w:val="00F92277"/>
    <w:rsid w:val="00FA068C"/>
    <w:rsid w:val="00FB1C94"/>
    <w:rsid w:val="00FB2784"/>
    <w:rsid w:val="00FD5834"/>
    <w:rsid w:val="00FD6165"/>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2E9C"/>
  <w15:chartTrackingRefBased/>
  <w15:docId w15:val="{E4AF83D9-0F8F-4A04-A5FA-BBEEC830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67"/>
  </w:style>
  <w:style w:type="paragraph" w:styleId="Footer">
    <w:name w:val="footer"/>
    <w:basedOn w:val="Normal"/>
    <w:link w:val="FooterChar"/>
    <w:uiPriority w:val="99"/>
    <w:unhideWhenUsed/>
    <w:rsid w:val="008F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67"/>
  </w:style>
  <w:style w:type="paragraph" w:styleId="ListParagraph">
    <w:name w:val="List Paragraph"/>
    <w:basedOn w:val="Normal"/>
    <w:uiPriority w:val="34"/>
    <w:qFormat/>
    <w:rsid w:val="00CD6AFA"/>
    <w:pPr>
      <w:ind w:left="720"/>
      <w:contextualSpacing/>
    </w:pPr>
  </w:style>
  <w:style w:type="paragraph" w:customStyle="1" w:styleId="xmsonormal">
    <w:name w:val="x_msonormal"/>
    <w:basedOn w:val="Normal"/>
    <w:rsid w:val="00B333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12F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A1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020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02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2586">
      <w:bodyDiv w:val="1"/>
      <w:marLeft w:val="0"/>
      <w:marRight w:val="0"/>
      <w:marTop w:val="0"/>
      <w:marBottom w:val="0"/>
      <w:divBdr>
        <w:top w:val="none" w:sz="0" w:space="0" w:color="auto"/>
        <w:left w:val="none" w:sz="0" w:space="0" w:color="auto"/>
        <w:bottom w:val="none" w:sz="0" w:space="0" w:color="auto"/>
        <w:right w:val="none" w:sz="0" w:space="0" w:color="auto"/>
      </w:divBdr>
    </w:div>
    <w:div w:id="18133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F812C-A4EF-4DBB-9E62-C7055DD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White</dc:creator>
  <cp:keywords/>
  <dc:description/>
  <cp:lastModifiedBy>Samantha White</cp:lastModifiedBy>
  <cp:revision>4</cp:revision>
  <dcterms:created xsi:type="dcterms:W3CDTF">2024-01-10T16:46:00Z</dcterms:created>
  <dcterms:modified xsi:type="dcterms:W3CDTF">2024-01-25T15:58:00Z</dcterms:modified>
</cp:coreProperties>
</file>