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71E7D77" w14:textId="77777777" w:rsidR="008F7D67" w:rsidRPr="00B709C6" w:rsidRDefault="008F7D67" w:rsidP="00AD78AA">
      <w:pPr>
        <w:spacing w:line="276" w:lineRule="auto"/>
        <w:jc w:val="center"/>
        <w:rPr>
          <w:rFonts w:ascii="Times New Roman" w:hAnsi="Times New Roman" w:cs="Times New Roman"/>
          <w:b/>
          <w:color w:val="FF0000"/>
          <w:sz w:val="32"/>
          <w:szCs w:val="32"/>
        </w:rPr>
      </w:pPr>
      <w:r w:rsidRPr="00B709C6">
        <w:rPr>
          <w:noProof/>
          <w:color w:val="FF0000"/>
        </w:rPr>
        <w:drawing>
          <wp:inline distT="0" distB="0" distL="0" distR="0" wp14:anchorId="255174B1" wp14:editId="403C742E">
            <wp:extent cx="2126267" cy="674509"/>
            <wp:effectExtent l="0" t="0" r="762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S Logo - most current.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143050" cy="679833"/>
                    </a:xfrm>
                    <a:prstGeom prst="rect">
                      <a:avLst/>
                    </a:prstGeom>
                  </pic:spPr>
                </pic:pic>
              </a:graphicData>
            </a:graphic>
          </wp:inline>
        </w:drawing>
      </w:r>
    </w:p>
    <w:p w14:paraId="27C012AD" w14:textId="77777777" w:rsidR="008F7D67" w:rsidRPr="00B709C6" w:rsidRDefault="008F7D67" w:rsidP="00AD78AA">
      <w:pPr>
        <w:spacing w:line="276" w:lineRule="auto"/>
        <w:jc w:val="center"/>
        <w:rPr>
          <w:rFonts w:ascii="Times New Roman" w:hAnsi="Times New Roman" w:cs="Times New Roman"/>
          <w:b/>
          <w:color w:val="FF0000"/>
          <w:sz w:val="32"/>
          <w:szCs w:val="32"/>
        </w:rPr>
      </w:pPr>
    </w:p>
    <w:p w14:paraId="0E994587" w14:textId="77777777" w:rsidR="00437D55" w:rsidRPr="00B709C6" w:rsidRDefault="00437D55" w:rsidP="00AD78AA">
      <w:pPr>
        <w:spacing w:line="276" w:lineRule="auto"/>
        <w:jc w:val="center"/>
        <w:rPr>
          <w:rFonts w:ascii="Times New Roman" w:hAnsi="Times New Roman" w:cs="Times New Roman"/>
          <w:b/>
          <w:color w:val="FF0000"/>
          <w:sz w:val="32"/>
          <w:szCs w:val="32"/>
        </w:rPr>
      </w:pPr>
    </w:p>
    <w:p w14:paraId="290CF4E1" w14:textId="77777777" w:rsidR="00EB2246" w:rsidRPr="00B709C6" w:rsidRDefault="00EB2246" w:rsidP="00AD78AA">
      <w:pPr>
        <w:spacing w:line="276" w:lineRule="auto"/>
        <w:jc w:val="center"/>
        <w:rPr>
          <w:rFonts w:ascii="Times New Roman" w:hAnsi="Times New Roman" w:cs="Times New Roman"/>
          <w:b/>
          <w:color w:val="FF0000"/>
          <w:sz w:val="32"/>
          <w:szCs w:val="32"/>
        </w:rPr>
      </w:pPr>
    </w:p>
    <w:p w14:paraId="711B355A" w14:textId="77777777" w:rsidR="00A32605" w:rsidRPr="00B709C6" w:rsidRDefault="008F7D67" w:rsidP="00AD78AA">
      <w:pPr>
        <w:spacing w:line="276" w:lineRule="auto"/>
        <w:jc w:val="center"/>
        <w:rPr>
          <w:rFonts w:ascii="Times New Roman" w:hAnsi="Times New Roman" w:cs="Times New Roman"/>
          <w:b/>
          <w:sz w:val="32"/>
          <w:szCs w:val="32"/>
        </w:rPr>
      </w:pPr>
      <w:r w:rsidRPr="00B709C6">
        <w:rPr>
          <w:rFonts w:ascii="Times New Roman" w:hAnsi="Times New Roman" w:cs="Times New Roman"/>
          <w:b/>
          <w:sz w:val="32"/>
          <w:szCs w:val="32"/>
        </w:rPr>
        <w:t xml:space="preserve">Performance Quality Improvement </w:t>
      </w:r>
    </w:p>
    <w:p w14:paraId="3BDAA0D3" w14:textId="3B2876AA" w:rsidR="008F7D67" w:rsidRPr="00B709C6" w:rsidRDefault="009D4948" w:rsidP="00AD78AA">
      <w:pPr>
        <w:spacing w:line="276" w:lineRule="auto"/>
        <w:jc w:val="center"/>
        <w:rPr>
          <w:rFonts w:ascii="Times New Roman" w:hAnsi="Times New Roman" w:cs="Times New Roman"/>
          <w:b/>
          <w:sz w:val="32"/>
          <w:szCs w:val="32"/>
        </w:rPr>
      </w:pPr>
      <w:r>
        <w:rPr>
          <w:rFonts w:ascii="Times New Roman" w:hAnsi="Times New Roman" w:cs="Times New Roman"/>
          <w:b/>
          <w:sz w:val="32"/>
          <w:szCs w:val="32"/>
        </w:rPr>
        <w:t>1</w:t>
      </w:r>
      <w:r w:rsidRPr="009D4948">
        <w:rPr>
          <w:rFonts w:ascii="Times New Roman" w:hAnsi="Times New Roman" w:cs="Times New Roman"/>
          <w:b/>
          <w:sz w:val="32"/>
          <w:szCs w:val="32"/>
          <w:vertAlign w:val="superscript"/>
        </w:rPr>
        <w:t>st</w:t>
      </w:r>
      <w:r w:rsidR="009F7D0E" w:rsidRPr="00B709C6">
        <w:rPr>
          <w:rFonts w:ascii="Times New Roman" w:hAnsi="Times New Roman" w:cs="Times New Roman"/>
          <w:b/>
          <w:sz w:val="32"/>
          <w:szCs w:val="32"/>
        </w:rPr>
        <w:t xml:space="preserve"> </w:t>
      </w:r>
      <w:r w:rsidR="005C75BB" w:rsidRPr="00B709C6">
        <w:rPr>
          <w:rFonts w:ascii="Times New Roman" w:hAnsi="Times New Roman" w:cs="Times New Roman"/>
          <w:b/>
          <w:sz w:val="32"/>
          <w:szCs w:val="32"/>
        </w:rPr>
        <w:t>Quarter Report 202</w:t>
      </w:r>
      <w:r>
        <w:rPr>
          <w:rFonts w:ascii="Times New Roman" w:hAnsi="Times New Roman" w:cs="Times New Roman"/>
          <w:b/>
          <w:sz w:val="32"/>
          <w:szCs w:val="32"/>
        </w:rPr>
        <w:t>5</w:t>
      </w:r>
    </w:p>
    <w:p w14:paraId="4D58A47B" w14:textId="77777777" w:rsidR="008F7D67" w:rsidRPr="00B709C6" w:rsidRDefault="008F7D67" w:rsidP="00AD78AA">
      <w:pPr>
        <w:spacing w:line="276" w:lineRule="auto"/>
        <w:jc w:val="center"/>
        <w:rPr>
          <w:rFonts w:ascii="Times New Roman" w:hAnsi="Times New Roman" w:cs="Times New Roman"/>
          <w:b/>
          <w:color w:val="FF0000"/>
          <w:sz w:val="32"/>
          <w:szCs w:val="32"/>
        </w:rPr>
      </w:pPr>
    </w:p>
    <w:p w14:paraId="5CAAD6C0" w14:textId="77777777" w:rsidR="008F7D67" w:rsidRPr="00B709C6" w:rsidRDefault="008F7D67" w:rsidP="00AD78AA">
      <w:pPr>
        <w:spacing w:line="276" w:lineRule="auto"/>
        <w:jc w:val="center"/>
        <w:rPr>
          <w:rFonts w:ascii="Times New Roman" w:hAnsi="Times New Roman" w:cs="Times New Roman"/>
          <w:b/>
          <w:color w:val="FF0000"/>
          <w:sz w:val="32"/>
          <w:szCs w:val="32"/>
        </w:rPr>
      </w:pPr>
    </w:p>
    <w:p w14:paraId="20FD7C50" w14:textId="77777777" w:rsidR="008F7D67" w:rsidRPr="00B709C6" w:rsidRDefault="008F7D67" w:rsidP="00AD78AA">
      <w:pPr>
        <w:spacing w:line="276" w:lineRule="auto"/>
        <w:jc w:val="center"/>
        <w:rPr>
          <w:rFonts w:ascii="Times New Roman" w:hAnsi="Times New Roman" w:cs="Times New Roman"/>
          <w:b/>
          <w:color w:val="FF0000"/>
          <w:sz w:val="32"/>
          <w:szCs w:val="32"/>
        </w:rPr>
      </w:pPr>
    </w:p>
    <w:p w14:paraId="3796C681" w14:textId="77777777" w:rsidR="008F7D67" w:rsidRPr="007B5453" w:rsidRDefault="008F7D67" w:rsidP="00AD78AA">
      <w:pPr>
        <w:spacing w:line="276" w:lineRule="auto"/>
        <w:rPr>
          <w:rFonts w:ascii="Times New Roman" w:hAnsi="Times New Roman" w:cs="Times New Roman"/>
          <w:b/>
          <w:sz w:val="28"/>
          <w:szCs w:val="28"/>
        </w:rPr>
      </w:pPr>
      <w:r w:rsidRPr="00B709C6">
        <w:rPr>
          <w:rFonts w:ascii="Times New Roman" w:hAnsi="Times New Roman" w:cs="Times New Roman"/>
          <w:color w:val="FF0000"/>
          <w:sz w:val="24"/>
          <w:szCs w:val="24"/>
        </w:rPr>
        <w:br w:type="page"/>
      </w:r>
      <w:r w:rsidRPr="007B5453">
        <w:rPr>
          <w:rFonts w:ascii="Times New Roman" w:hAnsi="Times New Roman" w:cs="Times New Roman"/>
          <w:b/>
          <w:sz w:val="28"/>
          <w:szCs w:val="28"/>
        </w:rPr>
        <w:lastRenderedPageBreak/>
        <w:t>Introduction</w:t>
      </w:r>
      <w:r w:rsidR="004C6807" w:rsidRPr="007B5453">
        <w:rPr>
          <w:rFonts w:ascii="Times New Roman" w:hAnsi="Times New Roman" w:cs="Times New Roman"/>
          <w:b/>
          <w:sz w:val="28"/>
          <w:szCs w:val="28"/>
        </w:rPr>
        <w:t>/Overview</w:t>
      </w:r>
      <w:r w:rsidR="00B44D0D" w:rsidRPr="007B5453">
        <w:rPr>
          <w:rFonts w:ascii="Times New Roman" w:hAnsi="Times New Roman" w:cs="Times New Roman"/>
          <w:b/>
          <w:sz w:val="28"/>
          <w:szCs w:val="28"/>
        </w:rPr>
        <w:t xml:space="preserve"> </w:t>
      </w:r>
    </w:p>
    <w:p w14:paraId="2E4A1A9B" w14:textId="0D836D8E" w:rsidR="00A32605" w:rsidRPr="007B5453" w:rsidRDefault="00A35487" w:rsidP="00AD78AA">
      <w:pPr>
        <w:spacing w:line="276" w:lineRule="auto"/>
        <w:rPr>
          <w:rFonts w:ascii="Times New Roman" w:hAnsi="Times New Roman" w:cs="Times New Roman"/>
          <w:sz w:val="24"/>
          <w:szCs w:val="24"/>
        </w:rPr>
      </w:pPr>
      <w:r w:rsidRPr="007B5453">
        <w:rPr>
          <w:rFonts w:ascii="Times New Roman" w:hAnsi="Times New Roman" w:cs="Times New Roman"/>
          <w:sz w:val="24"/>
          <w:szCs w:val="24"/>
        </w:rPr>
        <w:t xml:space="preserve">Homespace’s </w:t>
      </w:r>
      <w:r w:rsidR="008F7D67" w:rsidRPr="007B5453">
        <w:rPr>
          <w:rFonts w:ascii="Times New Roman" w:hAnsi="Times New Roman" w:cs="Times New Roman"/>
          <w:sz w:val="24"/>
          <w:szCs w:val="24"/>
        </w:rPr>
        <w:t>Performance and Quality Improvement</w:t>
      </w:r>
      <w:r w:rsidR="00BB2D9D" w:rsidRPr="007B5453">
        <w:rPr>
          <w:rFonts w:ascii="Times New Roman" w:hAnsi="Times New Roman" w:cs="Times New Roman"/>
          <w:sz w:val="24"/>
          <w:szCs w:val="24"/>
        </w:rPr>
        <w:t xml:space="preserve"> (PQI)</w:t>
      </w:r>
      <w:r w:rsidR="008F7D67" w:rsidRPr="007B5453">
        <w:rPr>
          <w:rFonts w:ascii="Times New Roman" w:hAnsi="Times New Roman" w:cs="Times New Roman"/>
          <w:sz w:val="24"/>
          <w:szCs w:val="24"/>
        </w:rPr>
        <w:t xml:space="preserve"> Plan</w:t>
      </w:r>
      <w:r w:rsidRPr="007B5453">
        <w:rPr>
          <w:rFonts w:ascii="Times New Roman" w:hAnsi="Times New Roman" w:cs="Times New Roman"/>
          <w:sz w:val="24"/>
          <w:szCs w:val="24"/>
        </w:rPr>
        <w:t xml:space="preserve"> is </w:t>
      </w:r>
      <w:r w:rsidR="008F7D67" w:rsidRPr="007B5453">
        <w:rPr>
          <w:rFonts w:ascii="Times New Roman" w:hAnsi="Times New Roman" w:cs="Times New Roman"/>
          <w:sz w:val="24"/>
          <w:szCs w:val="24"/>
        </w:rPr>
        <w:t xml:space="preserve">designed </w:t>
      </w:r>
      <w:r w:rsidR="00543C77" w:rsidRPr="007B5453">
        <w:rPr>
          <w:rFonts w:ascii="Times New Roman" w:hAnsi="Times New Roman" w:cs="Times New Roman"/>
          <w:sz w:val="24"/>
          <w:szCs w:val="24"/>
        </w:rPr>
        <w:t xml:space="preserve">to improve services and help Homespace </w:t>
      </w:r>
      <w:r w:rsidR="008F7D67" w:rsidRPr="007B5453">
        <w:rPr>
          <w:rFonts w:ascii="Times New Roman" w:hAnsi="Times New Roman" w:cs="Times New Roman"/>
          <w:sz w:val="24"/>
          <w:szCs w:val="24"/>
        </w:rPr>
        <w:t>provide the highest quality programming</w:t>
      </w:r>
      <w:r w:rsidR="00543C77" w:rsidRPr="007B5453">
        <w:rPr>
          <w:rFonts w:ascii="Times New Roman" w:hAnsi="Times New Roman" w:cs="Times New Roman"/>
          <w:sz w:val="24"/>
          <w:szCs w:val="24"/>
        </w:rPr>
        <w:t>.</w:t>
      </w:r>
      <w:r w:rsidR="00BB2D9D" w:rsidRPr="007B5453">
        <w:rPr>
          <w:rFonts w:ascii="Times New Roman" w:hAnsi="Times New Roman" w:cs="Times New Roman"/>
          <w:sz w:val="24"/>
          <w:szCs w:val="24"/>
        </w:rPr>
        <w:t xml:space="preserve"> </w:t>
      </w:r>
      <w:r w:rsidR="00A32605" w:rsidRPr="007B5453">
        <w:rPr>
          <w:rFonts w:ascii="Times New Roman" w:hAnsi="Times New Roman" w:cs="Times New Roman"/>
          <w:sz w:val="24"/>
          <w:szCs w:val="24"/>
        </w:rPr>
        <w:t xml:space="preserve">This </w:t>
      </w:r>
      <w:r w:rsidR="000F05DB">
        <w:rPr>
          <w:rFonts w:ascii="Times New Roman" w:hAnsi="Times New Roman" w:cs="Times New Roman"/>
          <w:sz w:val="24"/>
          <w:szCs w:val="24"/>
        </w:rPr>
        <w:t>first</w:t>
      </w:r>
      <w:r w:rsidR="00644ECE" w:rsidRPr="007B5453">
        <w:rPr>
          <w:rFonts w:ascii="Times New Roman" w:hAnsi="Times New Roman" w:cs="Times New Roman"/>
          <w:sz w:val="24"/>
          <w:szCs w:val="24"/>
        </w:rPr>
        <w:t xml:space="preserve"> </w:t>
      </w:r>
      <w:r w:rsidR="00A32605" w:rsidRPr="007B5453">
        <w:rPr>
          <w:rFonts w:ascii="Times New Roman" w:hAnsi="Times New Roman" w:cs="Times New Roman"/>
          <w:sz w:val="24"/>
          <w:szCs w:val="24"/>
        </w:rPr>
        <w:t>Quarterly Report</w:t>
      </w:r>
      <w:r w:rsidR="007C33D8" w:rsidRPr="007B5453">
        <w:rPr>
          <w:rFonts w:ascii="Times New Roman" w:hAnsi="Times New Roman" w:cs="Times New Roman"/>
          <w:sz w:val="24"/>
          <w:szCs w:val="24"/>
        </w:rPr>
        <w:t xml:space="preserve"> for 202</w:t>
      </w:r>
      <w:r w:rsidR="000F05DB">
        <w:rPr>
          <w:rFonts w:ascii="Times New Roman" w:hAnsi="Times New Roman" w:cs="Times New Roman"/>
          <w:sz w:val="24"/>
          <w:szCs w:val="24"/>
        </w:rPr>
        <w:t>5</w:t>
      </w:r>
      <w:r w:rsidR="00A32605" w:rsidRPr="007B5453">
        <w:rPr>
          <w:rFonts w:ascii="Times New Roman" w:hAnsi="Times New Roman" w:cs="Times New Roman"/>
          <w:sz w:val="24"/>
          <w:szCs w:val="24"/>
        </w:rPr>
        <w:t xml:space="preserve"> is for all stakeholders, including clients, staff, </w:t>
      </w:r>
      <w:r w:rsidR="009A589C" w:rsidRPr="007B5453">
        <w:rPr>
          <w:rFonts w:ascii="Times New Roman" w:hAnsi="Times New Roman" w:cs="Times New Roman"/>
          <w:sz w:val="24"/>
          <w:szCs w:val="24"/>
        </w:rPr>
        <w:t>b</w:t>
      </w:r>
      <w:r w:rsidR="00213E1D" w:rsidRPr="007B5453">
        <w:rPr>
          <w:rFonts w:ascii="Times New Roman" w:hAnsi="Times New Roman" w:cs="Times New Roman"/>
          <w:sz w:val="24"/>
          <w:szCs w:val="24"/>
        </w:rPr>
        <w:t xml:space="preserve">oard of </w:t>
      </w:r>
      <w:r w:rsidR="009A589C" w:rsidRPr="007B5453">
        <w:rPr>
          <w:rFonts w:ascii="Times New Roman" w:hAnsi="Times New Roman" w:cs="Times New Roman"/>
          <w:sz w:val="24"/>
          <w:szCs w:val="24"/>
        </w:rPr>
        <w:t>d</w:t>
      </w:r>
      <w:r w:rsidR="00213E1D" w:rsidRPr="007B5453">
        <w:rPr>
          <w:rFonts w:ascii="Times New Roman" w:hAnsi="Times New Roman" w:cs="Times New Roman"/>
          <w:sz w:val="24"/>
          <w:szCs w:val="24"/>
        </w:rPr>
        <w:t xml:space="preserve">irectors, </w:t>
      </w:r>
      <w:r w:rsidR="00A32605" w:rsidRPr="007B5453">
        <w:rPr>
          <w:rFonts w:ascii="Times New Roman" w:hAnsi="Times New Roman" w:cs="Times New Roman"/>
          <w:sz w:val="24"/>
          <w:szCs w:val="24"/>
        </w:rPr>
        <w:t>community members, funders and any individual</w:t>
      </w:r>
      <w:r w:rsidR="00ED6CB7" w:rsidRPr="007B5453">
        <w:rPr>
          <w:rFonts w:ascii="Times New Roman" w:hAnsi="Times New Roman" w:cs="Times New Roman"/>
          <w:sz w:val="24"/>
          <w:szCs w:val="24"/>
        </w:rPr>
        <w:t xml:space="preserve"> who is interested in the great work that we do. PQI is an integral part of our organization, and we are always open and willing for new opportunities to change and grow. </w:t>
      </w:r>
    </w:p>
    <w:p w14:paraId="6BEB7AAE" w14:textId="77777777" w:rsidR="007C33D8" w:rsidRPr="007B5453" w:rsidRDefault="007C33D8" w:rsidP="00AD78AA">
      <w:pPr>
        <w:spacing w:line="276" w:lineRule="auto"/>
        <w:rPr>
          <w:rFonts w:ascii="Times New Roman" w:hAnsi="Times New Roman" w:cs="Times New Roman"/>
          <w:sz w:val="24"/>
          <w:szCs w:val="24"/>
        </w:rPr>
      </w:pPr>
      <w:r w:rsidRPr="007B5453">
        <w:rPr>
          <w:rFonts w:ascii="Times New Roman" w:hAnsi="Times New Roman" w:cs="Times New Roman"/>
          <w:sz w:val="24"/>
          <w:szCs w:val="24"/>
        </w:rPr>
        <w:t xml:space="preserve">Through this report we want to provide information </w:t>
      </w:r>
      <w:r w:rsidR="003147C5" w:rsidRPr="007B5453">
        <w:rPr>
          <w:rFonts w:ascii="Times New Roman" w:hAnsi="Times New Roman" w:cs="Times New Roman"/>
          <w:sz w:val="24"/>
          <w:szCs w:val="24"/>
        </w:rPr>
        <w:t xml:space="preserve">on </w:t>
      </w:r>
      <w:r w:rsidRPr="007B5453">
        <w:rPr>
          <w:rFonts w:ascii="Times New Roman" w:hAnsi="Times New Roman" w:cs="Times New Roman"/>
          <w:sz w:val="24"/>
          <w:szCs w:val="24"/>
        </w:rPr>
        <w:t xml:space="preserve">both accomplishments and opportunities for improvement. At times we fall short of </w:t>
      </w:r>
      <w:r w:rsidR="00BE2B89" w:rsidRPr="007B5453">
        <w:rPr>
          <w:rFonts w:ascii="Times New Roman" w:hAnsi="Times New Roman" w:cs="Times New Roman"/>
          <w:sz w:val="24"/>
          <w:szCs w:val="24"/>
        </w:rPr>
        <w:t xml:space="preserve">our </w:t>
      </w:r>
      <w:r w:rsidRPr="007B5453">
        <w:rPr>
          <w:rFonts w:ascii="Times New Roman" w:hAnsi="Times New Roman" w:cs="Times New Roman"/>
          <w:sz w:val="24"/>
          <w:szCs w:val="24"/>
        </w:rPr>
        <w:t>goals and targets. As an organization, we seek to learn from our experiences. Being able to take ownership of our shortcomings and work to improve them is an underlying philosophy of our organization.</w:t>
      </w:r>
    </w:p>
    <w:p w14:paraId="43CE6543" w14:textId="3087A256" w:rsidR="007C33D8" w:rsidRPr="007B5453" w:rsidRDefault="007C33D8" w:rsidP="007C33D8">
      <w:pPr>
        <w:spacing w:line="276" w:lineRule="auto"/>
        <w:rPr>
          <w:rFonts w:ascii="Times New Roman" w:hAnsi="Times New Roman" w:cs="Times New Roman"/>
          <w:sz w:val="24"/>
          <w:szCs w:val="24"/>
        </w:rPr>
      </w:pPr>
      <w:r w:rsidRPr="007B5453">
        <w:rPr>
          <w:rFonts w:ascii="Times New Roman" w:hAnsi="Times New Roman" w:cs="Times New Roman"/>
          <w:sz w:val="24"/>
          <w:szCs w:val="24"/>
        </w:rPr>
        <w:t xml:space="preserve">In this report we will share our goals and how we did in the </w:t>
      </w:r>
      <w:r w:rsidR="000F05DB">
        <w:rPr>
          <w:rFonts w:ascii="Times New Roman" w:hAnsi="Times New Roman" w:cs="Times New Roman"/>
          <w:sz w:val="24"/>
          <w:szCs w:val="24"/>
        </w:rPr>
        <w:t>first</w:t>
      </w:r>
      <w:r w:rsidRPr="007B5453">
        <w:rPr>
          <w:rFonts w:ascii="Times New Roman" w:hAnsi="Times New Roman" w:cs="Times New Roman"/>
          <w:sz w:val="24"/>
          <w:szCs w:val="24"/>
        </w:rPr>
        <w:t xml:space="preserve"> quarter of 202</w:t>
      </w:r>
      <w:r w:rsidR="000F05DB">
        <w:rPr>
          <w:rFonts w:ascii="Times New Roman" w:hAnsi="Times New Roman" w:cs="Times New Roman"/>
          <w:sz w:val="24"/>
          <w:szCs w:val="24"/>
        </w:rPr>
        <w:t>5</w:t>
      </w:r>
      <w:r w:rsidRPr="007B5453">
        <w:rPr>
          <w:rFonts w:ascii="Times New Roman" w:hAnsi="Times New Roman" w:cs="Times New Roman"/>
          <w:sz w:val="24"/>
          <w:szCs w:val="24"/>
        </w:rPr>
        <w:t xml:space="preserve">, outlining the specific measures for each program and department. As we continue to strive for excellence in our programming and to improve our PQI program, we invite </w:t>
      </w:r>
      <w:r w:rsidR="00A35487" w:rsidRPr="007B5453">
        <w:rPr>
          <w:rFonts w:ascii="Times New Roman" w:hAnsi="Times New Roman" w:cs="Times New Roman"/>
          <w:sz w:val="24"/>
          <w:szCs w:val="24"/>
        </w:rPr>
        <w:t>all</w:t>
      </w:r>
      <w:r w:rsidRPr="007B5453">
        <w:rPr>
          <w:rFonts w:ascii="Times New Roman" w:hAnsi="Times New Roman" w:cs="Times New Roman"/>
          <w:sz w:val="24"/>
          <w:szCs w:val="24"/>
        </w:rPr>
        <w:t xml:space="preserve"> feedback. We value the opportunity to improve and encourage you to contact Samantha White at 716-220-7538 with any suggestions or questions.</w:t>
      </w:r>
    </w:p>
    <w:p w14:paraId="600FA583" w14:textId="1A2A52EA" w:rsidR="00CA69FB" w:rsidRPr="007B5453" w:rsidRDefault="00153231" w:rsidP="00AD78AA">
      <w:pPr>
        <w:spacing w:line="276" w:lineRule="auto"/>
        <w:rPr>
          <w:rFonts w:ascii="Times New Roman" w:hAnsi="Times New Roman" w:cs="Times New Roman"/>
          <w:b/>
          <w:color w:val="FF0000"/>
          <w:sz w:val="28"/>
          <w:szCs w:val="28"/>
        </w:rPr>
      </w:pPr>
      <w:r w:rsidRPr="007B5453">
        <w:rPr>
          <w:rFonts w:ascii="Times New Roman" w:hAnsi="Times New Roman" w:cs="Times New Roman"/>
          <w:b/>
          <w:sz w:val="28"/>
          <w:szCs w:val="28"/>
        </w:rPr>
        <w:t xml:space="preserve">Program </w:t>
      </w:r>
      <w:r w:rsidR="00CA69FB" w:rsidRPr="007B5453">
        <w:rPr>
          <w:rFonts w:ascii="Times New Roman" w:hAnsi="Times New Roman" w:cs="Times New Roman"/>
          <w:b/>
          <w:sz w:val="28"/>
          <w:szCs w:val="28"/>
        </w:rPr>
        <w:t>Outputs</w:t>
      </w:r>
    </w:p>
    <w:p w14:paraId="2E6C5812" w14:textId="1395BEB9" w:rsidR="00644ECE" w:rsidRPr="007B5453" w:rsidRDefault="004C6807" w:rsidP="00644ECE">
      <w:pPr>
        <w:spacing w:line="276" w:lineRule="auto"/>
        <w:rPr>
          <w:rFonts w:ascii="Times New Roman" w:hAnsi="Times New Roman" w:cs="Times New Roman"/>
          <w:sz w:val="24"/>
          <w:szCs w:val="24"/>
        </w:rPr>
      </w:pPr>
      <w:r w:rsidRPr="007B5453">
        <w:rPr>
          <w:rFonts w:ascii="Times New Roman" w:hAnsi="Times New Roman" w:cs="Times New Roman"/>
          <w:sz w:val="24"/>
          <w:szCs w:val="24"/>
        </w:rPr>
        <w:t xml:space="preserve">Homespace has three main </w:t>
      </w:r>
      <w:r w:rsidR="0037562D" w:rsidRPr="007B5453">
        <w:rPr>
          <w:rFonts w:ascii="Times New Roman" w:hAnsi="Times New Roman" w:cs="Times New Roman"/>
          <w:sz w:val="24"/>
          <w:szCs w:val="24"/>
        </w:rPr>
        <w:t xml:space="preserve">service </w:t>
      </w:r>
      <w:r w:rsidRPr="007B5453">
        <w:rPr>
          <w:rFonts w:ascii="Times New Roman" w:hAnsi="Times New Roman" w:cs="Times New Roman"/>
          <w:sz w:val="24"/>
          <w:szCs w:val="24"/>
        </w:rPr>
        <w:t>programs: Second Chance Home (SCH), Next Step Program (NS) and the Supervised Independent Living Program (SILP). We measure</w:t>
      </w:r>
      <w:r w:rsidR="00CA69FB" w:rsidRPr="007B5453">
        <w:rPr>
          <w:rFonts w:ascii="Times New Roman" w:hAnsi="Times New Roman" w:cs="Times New Roman"/>
          <w:sz w:val="24"/>
          <w:szCs w:val="24"/>
        </w:rPr>
        <w:t xml:space="preserve"> several outputs and two outcomes for each </w:t>
      </w:r>
      <w:r w:rsidRPr="007B5453">
        <w:rPr>
          <w:rFonts w:ascii="Times New Roman" w:hAnsi="Times New Roman" w:cs="Times New Roman"/>
          <w:sz w:val="24"/>
          <w:szCs w:val="24"/>
        </w:rPr>
        <w:t xml:space="preserve">of these </w:t>
      </w:r>
      <w:r w:rsidR="00CA69FB" w:rsidRPr="007B5453">
        <w:rPr>
          <w:rFonts w:ascii="Times New Roman" w:hAnsi="Times New Roman" w:cs="Times New Roman"/>
          <w:sz w:val="24"/>
          <w:szCs w:val="24"/>
        </w:rPr>
        <w:t>program</w:t>
      </w:r>
      <w:r w:rsidRPr="007B5453">
        <w:rPr>
          <w:rFonts w:ascii="Times New Roman" w:hAnsi="Times New Roman" w:cs="Times New Roman"/>
          <w:sz w:val="24"/>
          <w:szCs w:val="24"/>
        </w:rPr>
        <w:t>s</w:t>
      </w:r>
      <w:r w:rsidR="00CA69FB" w:rsidRPr="007B5453">
        <w:rPr>
          <w:rFonts w:ascii="Times New Roman" w:hAnsi="Times New Roman" w:cs="Times New Roman"/>
          <w:sz w:val="24"/>
          <w:szCs w:val="24"/>
        </w:rPr>
        <w:t xml:space="preserve">. </w:t>
      </w:r>
      <w:r w:rsidR="00017AFD" w:rsidRPr="007B5453">
        <w:rPr>
          <w:rFonts w:ascii="Times New Roman" w:hAnsi="Times New Roman" w:cs="Times New Roman"/>
          <w:sz w:val="24"/>
          <w:szCs w:val="24"/>
        </w:rPr>
        <w:t>T</w:t>
      </w:r>
      <w:r w:rsidR="0037562D" w:rsidRPr="007B5453">
        <w:rPr>
          <w:rFonts w:ascii="Times New Roman" w:hAnsi="Times New Roman" w:cs="Times New Roman"/>
          <w:sz w:val="24"/>
          <w:szCs w:val="24"/>
        </w:rPr>
        <w:t>he Outputs tracked this quarter</w:t>
      </w:r>
      <w:r w:rsidR="00465D99" w:rsidRPr="007B5453">
        <w:rPr>
          <w:rFonts w:ascii="Times New Roman" w:hAnsi="Times New Roman" w:cs="Times New Roman"/>
          <w:sz w:val="24"/>
          <w:szCs w:val="24"/>
        </w:rPr>
        <w:t xml:space="preserve"> </w:t>
      </w:r>
      <w:r w:rsidR="00017AFD" w:rsidRPr="007B5453">
        <w:rPr>
          <w:rFonts w:ascii="Times New Roman" w:hAnsi="Times New Roman" w:cs="Times New Roman"/>
          <w:sz w:val="24"/>
          <w:szCs w:val="24"/>
        </w:rPr>
        <w:t>were</w:t>
      </w:r>
      <w:r w:rsidR="0037562D" w:rsidRPr="007B5453">
        <w:rPr>
          <w:rFonts w:ascii="Times New Roman" w:hAnsi="Times New Roman" w:cs="Times New Roman"/>
          <w:sz w:val="24"/>
          <w:szCs w:val="24"/>
        </w:rPr>
        <w:t xml:space="preserve"> related to the Children and Family Treatment and Support Services</w:t>
      </w:r>
      <w:r w:rsidR="00EB2246" w:rsidRPr="007B5453">
        <w:rPr>
          <w:rFonts w:ascii="Times New Roman" w:hAnsi="Times New Roman" w:cs="Times New Roman"/>
          <w:sz w:val="24"/>
          <w:szCs w:val="24"/>
        </w:rPr>
        <w:t xml:space="preserve"> (CFTSS)</w:t>
      </w:r>
      <w:r w:rsidR="0037562D" w:rsidRPr="007B5453">
        <w:rPr>
          <w:rFonts w:ascii="Times New Roman" w:hAnsi="Times New Roman" w:cs="Times New Roman"/>
          <w:sz w:val="24"/>
          <w:szCs w:val="24"/>
        </w:rPr>
        <w:t xml:space="preserve"> that we provide to clients in </w:t>
      </w:r>
      <w:r w:rsidR="009A589C" w:rsidRPr="007B5453">
        <w:rPr>
          <w:rFonts w:ascii="Times New Roman" w:hAnsi="Times New Roman" w:cs="Times New Roman"/>
          <w:sz w:val="24"/>
          <w:szCs w:val="24"/>
        </w:rPr>
        <w:t>all</w:t>
      </w:r>
      <w:r w:rsidR="0037562D" w:rsidRPr="007B5453">
        <w:rPr>
          <w:rFonts w:ascii="Times New Roman" w:hAnsi="Times New Roman" w:cs="Times New Roman"/>
          <w:sz w:val="24"/>
          <w:szCs w:val="24"/>
        </w:rPr>
        <w:t xml:space="preserve"> our programs.</w:t>
      </w:r>
      <w:bookmarkStart w:id="0" w:name="_Hlk147918954"/>
    </w:p>
    <w:p w14:paraId="79373B20" w14:textId="77777777" w:rsidR="00660461" w:rsidRPr="002C1137" w:rsidRDefault="00660461" w:rsidP="00660461">
      <w:pPr>
        <w:spacing w:line="276" w:lineRule="auto"/>
        <w:rPr>
          <w:rFonts w:ascii="Times New Roman" w:hAnsi="Times New Roman" w:cs="Times New Roman"/>
          <w:b/>
          <w:sz w:val="24"/>
          <w:szCs w:val="24"/>
        </w:rPr>
      </w:pPr>
      <w:bookmarkStart w:id="1" w:name="_Hlk179879911"/>
      <w:bookmarkEnd w:id="0"/>
      <w:r w:rsidRPr="002C1137">
        <w:rPr>
          <w:rFonts w:ascii="Times New Roman" w:hAnsi="Times New Roman" w:cs="Times New Roman"/>
          <w:b/>
          <w:sz w:val="24"/>
          <w:szCs w:val="24"/>
        </w:rPr>
        <w:t xml:space="preserve">CFTSS Outputs Tracked Quarterly for all programs as follows: </w:t>
      </w:r>
    </w:p>
    <w:tbl>
      <w:tblPr>
        <w:tblW w:w="6470" w:type="dxa"/>
        <w:tblCellMar>
          <w:left w:w="0" w:type="dxa"/>
          <w:right w:w="0" w:type="dxa"/>
        </w:tblCellMar>
        <w:tblLook w:val="04A0" w:firstRow="1" w:lastRow="0" w:firstColumn="1" w:lastColumn="0" w:noHBand="0" w:noVBand="1"/>
      </w:tblPr>
      <w:tblGrid>
        <w:gridCol w:w="1610"/>
        <w:gridCol w:w="3060"/>
        <w:gridCol w:w="1800"/>
      </w:tblGrid>
      <w:tr w:rsidR="009D4948" w:rsidRPr="00582BAB" w14:paraId="3F863D05" w14:textId="77777777" w:rsidTr="00465468">
        <w:tc>
          <w:tcPr>
            <w:tcW w:w="16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bookmarkEnd w:id="1"/>
          <w:p w14:paraId="7ADEFBA3" w14:textId="77777777" w:rsidR="009D4948" w:rsidRPr="00582BAB" w:rsidRDefault="009D4948" w:rsidP="00465468">
            <w:pPr>
              <w:spacing w:after="0" w:line="276" w:lineRule="auto"/>
              <w:jc w:val="center"/>
              <w:rPr>
                <w:rFonts w:ascii="Times New Roman" w:eastAsia="Aptos" w:hAnsi="Times New Roman" w:cs="Times New Roman"/>
                <w:b/>
                <w:bCs/>
                <w:sz w:val="24"/>
                <w:szCs w:val="24"/>
              </w:rPr>
            </w:pPr>
            <w:r w:rsidRPr="00582BAB">
              <w:rPr>
                <w:rFonts w:ascii="Times New Roman" w:eastAsia="Aptos" w:hAnsi="Times New Roman" w:cs="Times New Roman"/>
                <w:b/>
                <w:bCs/>
                <w:sz w:val="24"/>
                <w:szCs w:val="24"/>
              </w:rPr>
              <w:t>Output</w:t>
            </w:r>
          </w:p>
        </w:tc>
        <w:tc>
          <w:tcPr>
            <w:tcW w:w="30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5768A2DC" w14:textId="77777777" w:rsidR="009D4948" w:rsidRPr="00582BAB" w:rsidRDefault="009D4948" w:rsidP="00465468">
            <w:pPr>
              <w:spacing w:after="0" w:line="276" w:lineRule="auto"/>
              <w:jc w:val="center"/>
              <w:rPr>
                <w:rFonts w:ascii="Times New Roman" w:eastAsia="Aptos" w:hAnsi="Times New Roman" w:cs="Times New Roman"/>
                <w:b/>
                <w:bCs/>
                <w:sz w:val="24"/>
                <w:szCs w:val="24"/>
              </w:rPr>
            </w:pPr>
            <w:r w:rsidRPr="00582BAB">
              <w:rPr>
                <w:rFonts w:ascii="Times New Roman" w:eastAsia="Aptos" w:hAnsi="Times New Roman" w:cs="Times New Roman"/>
                <w:b/>
                <w:bCs/>
                <w:sz w:val="24"/>
                <w:szCs w:val="24"/>
              </w:rPr>
              <w:t>Budgeted Per Quarter/Month</w:t>
            </w:r>
          </w:p>
        </w:tc>
        <w:tc>
          <w:tcPr>
            <w:tcW w:w="1800" w:type="dxa"/>
            <w:tcBorders>
              <w:top w:val="single" w:sz="8" w:space="0" w:color="auto"/>
              <w:left w:val="nil"/>
              <w:bottom w:val="single" w:sz="8" w:space="0" w:color="auto"/>
              <w:right w:val="single" w:sz="8" w:space="0" w:color="auto"/>
            </w:tcBorders>
          </w:tcPr>
          <w:p w14:paraId="643CBB7E" w14:textId="77777777" w:rsidR="009D4948" w:rsidRDefault="009D4948" w:rsidP="00465468">
            <w:pPr>
              <w:spacing w:after="0" w:line="276" w:lineRule="auto"/>
              <w:jc w:val="center"/>
              <w:rPr>
                <w:rFonts w:ascii="Times New Roman" w:eastAsia="Aptos" w:hAnsi="Times New Roman" w:cs="Times New Roman"/>
                <w:b/>
                <w:bCs/>
                <w:sz w:val="24"/>
                <w:szCs w:val="24"/>
              </w:rPr>
            </w:pPr>
            <w:proofErr w:type="gramStart"/>
            <w:r>
              <w:rPr>
                <w:rFonts w:ascii="Times New Roman" w:eastAsia="Aptos" w:hAnsi="Times New Roman" w:cs="Times New Roman"/>
                <w:b/>
                <w:bCs/>
                <w:sz w:val="24"/>
                <w:szCs w:val="24"/>
              </w:rPr>
              <w:t>Actual</w:t>
            </w:r>
            <w:proofErr w:type="gramEnd"/>
            <w:r>
              <w:rPr>
                <w:rFonts w:ascii="Times New Roman" w:eastAsia="Aptos" w:hAnsi="Times New Roman" w:cs="Times New Roman"/>
                <w:b/>
                <w:bCs/>
                <w:sz w:val="24"/>
                <w:szCs w:val="24"/>
              </w:rPr>
              <w:t xml:space="preserve"> </w:t>
            </w:r>
          </w:p>
          <w:p w14:paraId="08F1CE5B" w14:textId="77777777" w:rsidR="009D4948" w:rsidRPr="00582BAB" w:rsidRDefault="009D4948" w:rsidP="00465468">
            <w:pPr>
              <w:spacing w:after="0" w:line="276" w:lineRule="auto"/>
              <w:jc w:val="center"/>
              <w:rPr>
                <w:rFonts w:ascii="Times New Roman" w:eastAsia="Aptos" w:hAnsi="Times New Roman" w:cs="Times New Roman"/>
                <w:b/>
                <w:bCs/>
                <w:sz w:val="24"/>
                <w:szCs w:val="24"/>
              </w:rPr>
            </w:pPr>
            <w:r>
              <w:rPr>
                <w:rFonts w:ascii="Times New Roman" w:eastAsia="Aptos" w:hAnsi="Times New Roman" w:cs="Times New Roman"/>
                <w:b/>
                <w:bCs/>
                <w:sz w:val="24"/>
                <w:szCs w:val="24"/>
              </w:rPr>
              <w:t>Q1</w:t>
            </w:r>
          </w:p>
        </w:tc>
      </w:tr>
      <w:tr w:rsidR="009D4948" w:rsidRPr="00582BAB" w14:paraId="7B474B40" w14:textId="77777777" w:rsidTr="00465468">
        <w:tc>
          <w:tcPr>
            <w:tcW w:w="16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BDFB8FE" w14:textId="77777777" w:rsidR="009D4948" w:rsidRPr="00582BAB" w:rsidRDefault="009D4948" w:rsidP="00465468">
            <w:pPr>
              <w:spacing w:after="0" w:line="276" w:lineRule="auto"/>
              <w:jc w:val="center"/>
              <w:rPr>
                <w:rFonts w:ascii="Times New Roman" w:eastAsia="Aptos" w:hAnsi="Times New Roman" w:cs="Times New Roman"/>
                <w:sz w:val="24"/>
                <w:szCs w:val="24"/>
              </w:rPr>
            </w:pPr>
            <w:r w:rsidRPr="00582BAB">
              <w:rPr>
                <w:rFonts w:ascii="Times New Roman" w:eastAsia="Aptos" w:hAnsi="Times New Roman" w:cs="Times New Roman"/>
                <w:sz w:val="24"/>
                <w:szCs w:val="24"/>
              </w:rPr>
              <w:t>OLP Sessions</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14:paraId="70C8A962" w14:textId="77777777" w:rsidR="009D4948" w:rsidRPr="00582BAB" w:rsidRDefault="009D4948" w:rsidP="00465468">
            <w:pPr>
              <w:spacing w:after="0" w:line="276" w:lineRule="auto"/>
              <w:jc w:val="center"/>
              <w:rPr>
                <w:rFonts w:ascii="Times New Roman" w:eastAsia="Aptos" w:hAnsi="Times New Roman" w:cs="Times New Roman"/>
                <w:sz w:val="24"/>
                <w:szCs w:val="24"/>
              </w:rPr>
            </w:pPr>
            <w:r w:rsidRPr="00582BAB">
              <w:rPr>
                <w:rFonts w:ascii="Times New Roman" w:eastAsia="Aptos" w:hAnsi="Times New Roman" w:cs="Times New Roman"/>
                <w:sz w:val="24"/>
                <w:szCs w:val="24"/>
              </w:rPr>
              <w:t>100/quarter</w:t>
            </w:r>
          </w:p>
          <w:p w14:paraId="5D170EE2" w14:textId="77777777" w:rsidR="009D4948" w:rsidRPr="00582BAB" w:rsidRDefault="009D4948" w:rsidP="00465468">
            <w:pPr>
              <w:spacing w:after="0" w:line="276" w:lineRule="auto"/>
              <w:jc w:val="center"/>
              <w:rPr>
                <w:rFonts w:ascii="Times New Roman" w:eastAsia="Aptos" w:hAnsi="Times New Roman" w:cs="Times New Roman"/>
                <w:sz w:val="24"/>
                <w:szCs w:val="24"/>
              </w:rPr>
            </w:pPr>
            <w:r>
              <w:rPr>
                <w:rFonts w:ascii="Times New Roman" w:eastAsia="Aptos" w:hAnsi="Times New Roman" w:cs="Times New Roman"/>
                <w:sz w:val="24"/>
                <w:szCs w:val="24"/>
              </w:rPr>
              <w:t>~</w:t>
            </w:r>
            <w:r w:rsidRPr="00582BAB">
              <w:rPr>
                <w:rFonts w:ascii="Times New Roman" w:eastAsia="Aptos" w:hAnsi="Times New Roman" w:cs="Times New Roman"/>
                <w:sz w:val="24"/>
                <w:szCs w:val="24"/>
              </w:rPr>
              <w:t xml:space="preserve"> 33/month</w:t>
            </w:r>
          </w:p>
        </w:tc>
        <w:tc>
          <w:tcPr>
            <w:tcW w:w="1800" w:type="dxa"/>
            <w:tcBorders>
              <w:top w:val="nil"/>
              <w:left w:val="nil"/>
              <w:bottom w:val="single" w:sz="8" w:space="0" w:color="auto"/>
              <w:right w:val="single" w:sz="8" w:space="0" w:color="auto"/>
            </w:tcBorders>
          </w:tcPr>
          <w:p w14:paraId="58A2DEB9" w14:textId="77777777" w:rsidR="009D4948" w:rsidRPr="00582BAB" w:rsidRDefault="009D4948" w:rsidP="00465468">
            <w:pPr>
              <w:spacing w:after="0" w:line="276" w:lineRule="auto"/>
              <w:jc w:val="center"/>
              <w:rPr>
                <w:rFonts w:ascii="Times New Roman" w:eastAsia="Aptos" w:hAnsi="Times New Roman" w:cs="Times New Roman"/>
                <w:sz w:val="24"/>
                <w:szCs w:val="24"/>
              </w:rPr>
            </w:pPr>
            <w:r>
              <w:rPr>
                <w:rFonts w:ascii="Times New Roman" w:eastAsia="Aptos" w:hAnsi="Times New Roman" w:cs="Times New Roman"/>
                <w:sz w:val="24"/>
                <w:szCs w:val="24"/>
              </w:rPr>
              <w:t>69</w:t>
            </w:r>
          </w:p>
        </w:tc>
      </w:tr>
      <w:tr w:rsidR="009D4948" w:rsidRPr="00582BAB" w14:paraId="48FCD179" w14:textId="77777777" w:rsidTr="00465468">
        <w:tc>
          <w:tcPr>
            <w:tcW w:w="16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91ED39A" w14:textId="77777777" w:rsidR="009D4948" w:rsidRPr="00582BAB" w:rsidRDefault="009D4948" w:rsidP="00465468">
            <w:pPr>
              <w:spacing w:after="0" w:line="276" w:lineRule="auto"/>
              <w:jc w:val="center"/>
              <w:rPr>
                <w:rFonts w:ascii="Times New Roman" w:eastAsia="Aptos" w:hAnsi="Times New Roman" w:cs="Times New Roman"/>
                <w:sz w:val="24"/>
                <w:szCs w:val="24"/>
              </w:rPr>
            </w:pPr>
            <w:r w:rsidRPr="00582BAB">
              <w:rPr>
                <w:rFonts w:ascii="Times New Roman" w:eastAsia="Aptos" w:hAnsi="Times New Roman" w:cs="Times New Roman"/>
                <w:sz w:val="24"/>
                <w:szCs w:val="24"/>
              </w:rPr>
              <w:t>OLP Groups</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14:paraId="2EA8B6CE" w14:textId="77777777" w:rsidR="009D4948" w:rsidRPr="00582BAB" w:rsidRDefault="009D4948" w:rsidP="00465468">
            <w:pPr>
              <w:spacing w:after="0" w:line="276" w:lineRule="auto"/>
              <w:jc w:val="center"/>
              <w:rPr>
                <w:rFonts w:ascii="Times New Roman" w:eastAsia="Aptos" w:hAnsi="Times New Roman" w:cs="Times New Roman"/>
                <w:sz w:val="24"/>
                <w:szCs w:val="24"/>
              </w:rPr>
            </w:pPr>
            <w:r w:rsidRPr="00582BAB">
              <w:rPr>
                <w:rFonts w:ascii="Times New Roman" w:eastAsia="Aptos" w:hAnsi="Times New Roman" w:cs="Times New Roman"/>
                <w:sz w:val="24"/>
                <w:szCs w:val="24"/>
              </w:rPr>
              <w:t>12/quarter</w:t>
            </w:r>
          </w:p>
          <w:p w14:paraId="1979BA0E" w14:textId="77777777" w:rsidR="009D4948" w:rsidRPr="00582BAB" w:rsidRDefault="009D4948" w:rsidP="00465468">
            <w:pPr>
              <w:spacing w:after="0" w:line="276" w:lineRule="auto"/>
              <w:jc w:val="center"/>
              <w:rPr>
                <w:rFonts w:ascii="Times New Roman" w:eastAsia="Aptos" w:hAnsi="Times New Roman" w:cs="Times New Roman"/>
                <w:sz w:val="24"/>
                <w:szCs w:val="24"/>
              </w:rPr>
            </w:pPr>
            <w:r w:rsidRPr="00582BAB">
              <w:rPr>
                <w:rFonts w:ascii="Times New Roman" w:eastAsia="Aptos" w:hAnsi="Times New Roman" w:cs="Times New Roman"/>
                <w:sz w:val="24"/>
                <w:szCs w:val="24"/>
              </w:rPr>
              <w:t>4/month</w:t>
            </w:r>
          </w:p>
        </w:tc>
        <w:tc>
          <w:tcPr>
            <w:tcW w:w="1800" w:type="dxa"/>
            <w:tcBorders>
              <w:top w:val="nil"/>
              <w:left w:val="nil"/>
              <w:bottom w:val="single" w:sz="8" w:space="0" w:color="auto"/>
              <w:right w:val="single" w:sz="8" w:space="0" w:color="auto"/>
            </w:tcBorders>
          </w:tcPr>
          <w:p w14:paraId="6DE36DEB" w14:textId="77777777" w:rsidR="009D4948" w:rsidRPr="00582BAB" w:rsidRDefault="009D4948" w:rsidP="00465468">
            <w:pPr>
              <w:spacing w:after="0" w:line="276" w:lineRule="auto"/>
              <w:jc w:val="center"/>
              <w:rPr>
                <w:rFonts w:ascii="Times New Roman" w:eastAsia="Aptos" w:hAnsi="Times New Roman" w:cs="Times New Roman"/>
                <w:sz w:val="24"/>
                <w:szCs w:val="24"/>
              </w:rPr>
            </w:pPr>
            <w:r>
              <w:rPr>
                <w:rFonts w:ascii="Times New Roman" w:eastAsia="Aptos" w:hAnsi="Times New Roman" w:cs="Times New Roman"/>
                <w:sz w:val="24"/>
                <w:szCs w:val="24"/>
              </w:rPr>
              <w:t>13</w:t>
            </w:r>
          </w:p>
        </w:tc>
      </w:tr>
      <w:tr w:rsidR="009D4948" w:rsidRPr="00582BAB" w14:paraId="1AEDDB37" w14:textId="77777777" w:rsidTr="00465468">
        <w:tc>
          <w:tcPr>
            <w:tcW w:w="16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5FCE799" w14:textId="77777777" w:rsidR="009D4948" w:rsidRPr="00582BAB" w:rsidRDefault="009D4948" w:rsidP="00465468">
            <w:pPr>
              <w:spacing w:after="0" w:line="276" w:lineRule="auto"/>
              <w:jc w:val="center"/>
              <w:rPr>
                <w:rFonts w:ascii="Times New Roman" w:eastAsia="Aptos" w:hAnsi="Times New Roman" w:cs="Times New Roman"/>
                <w:sz w:val="24"/>
                <w:szCs w:val="24"/>
              </w:rPr>
            </w:pPr>
            <w:r w:rsidRPr="00582BAB">
              <w:rPr>
                <w:rFonts w:ascii="Times New Roman" w:eastAsia="Aptos" w:hAnsi="Times New Roman" w:cs="Times New Roman"/>
                <w:sz w:val="24"/>
                <w:szCs w:val="24"/>
              </w:rPr>
              <w:t>CPST Sessions</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14:paraId="724DADD9" w14:textId="77777777" w:rsidR="009D4948" w:rsidRPr="00582BAB" w:rsidRDefault="009D4948" w:rsidP="00465468">
            <w:pPr>
              <w:spacing w:after="0" w:line="276" w:lineRule="auto"/>
              <w:jc w:val="center"/>
              <w:rPr>
                <w:rFonts w:ascii="Times New Roman" w:eastAsia="Aptos" w:hAnsi="Times New Roman" w:cs="Times New Roman"/>
                <w:sz w:val="24"/>
                <w:szCs w:val="24"/>
              </w:rPr>
            </w:pPr>
            <w:r w:rsidRPr="00582BAB">
              <w:rPr>
                <w:rFonts w:ascii="Times New Roman" w:eastAsia="Aptos" w:hAnsi="Times New Roman" w:cs="Times New Roman"/>
                <w:sz w:val="24"/>
                <w:szCs w:val="24"/>
              </w:rPr>
              <w:t xml:space="preserve">120/quarter </w:t>
            </w:r>
          </w:p>
          <w:p w14:paraId="291352CC" w14:textId="77777777" w:rsidR="009D4948" w:rsidRPr="00582BAB" w:rsidRDefault="009D4948" w:rsidP="00465468">
            <w:pPr>
              <w:spacing w:after="0" w:line="276" w:lineRule="auto"/>
              <w:jc w:val="center"/>
              <w:rPr>
                <w:rFonts w:ascii="Times New Roman" w:eastAsia="Aptos" w:hAnsi="Times New Roman" w:cs="Times New Roman"/>
                <w:sz w:val="24"/>
                <w:szCs w:val="24"/>
              </w:rPr>
            </w:pPr>
            <w:r w:rsidRPr="00582BAB">
              <w:rPr>
                <w:rFonts w:ascii="Times New Roman" w:eastAsia="Aptos" w:hAnsi="Times New Roman" w:cs="Times New Roman"/>
                <w:sz w:val="24"/>
                <w:szCs w:val="24"/>
              </w:rPr>
              <w:t>40/month</w:t>
            </w:r>
          </w:p>
        </w:tc>
        <w:tc>
          <w:tcPr>
            <w:tcW w:w="1800" w:type="dxa"/>
            <w:tcBorders>
              <w:top w:val="nil"/>
              <w:left w:val="nil"/>
              <w:bottom w:val="single" w:sz="8" w:space="0" w:color="auto"/>
              <w:right w:val="single" w:sz="8" w:space="0" w:color="auto"/>
            </w:tcBorders>
          </w:tcPr>
          <w:p w14:paraId="655C246A" w14:textId="77777777" w:rsidR="009D4948" w:rsidRPr="00582BAB" w:rsidRDefault="009D4948" w:rsidP="00465468">
            <w:pPr>
              <w:spacing w:after="0" w:line="276" w:lineRule="auto"/>
              <w:jc w:val="center"/>
              <w:rPr>
                <w:rFonts w:ascii="Times New Roman" w:eastAsia="Aptos" w:hAnsi="Times New Roman" w:cs="Times New Roman"/>
                <w:sz w:val="24"/>
                <w:szCs w:val="24"/>
              </w:rPr>
            </w:pPr>
            <w:r>
              <w:rPr>
                <w:rFonts w:ascii="Times New Roman" w:eastAsia="Aptos" w:hAnsi="Times New Roman" w:cs="Times New Roman"/>
                <w:sz w:val="24"/>
                <w:szCs w:val="24"/>
              </w:rPr>
              <w:t>71</w:t>
            </w:r>
          </w:p>
        </w:tc>
      </w:tr>
      <w:tr w:rsidR="009D4948" w:rsidRPr="00582BAB" w14:paraId="27F118D6" w14:textId="77777777" w:rsidTr="00465468">
        <w:tc>
          <w:tcPr>
            <w:tcW w:w="16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1FF8541" w14:textId="77777777" w:rsidR="009D4948" w:rsidRPr="00582BAB" w:rsidRDefault="009D4948" w:rsidP="00465468">
            <w:pPr>
              <w:spacing w:after="0" w:line="276" w:lineRule="auto"/>
              <w:jc w:val="center"/>
              <w:rPr>
                <w:rFonts w:ascii="Times New Roman" w:eastAsia="Aptos" w:hAnsi="Times New Roman" w:cs="Times New Roman"/>
                <w:sz w:val="24"/>
                <w:szCs w:val="24"/>
              </w:rPr>
            </w:pPr>
            <w:r w:rsidRPr="00582BAB">
              <w:rPr>
                <w:rFonts w:ascii="Times New Roman" w:eastAsia="Aptos" w:hAnsi="Times New Roman" w:cs="Times New Roman"/>
                <w:sz w:val="24"/>
                <w:szCs w:val="24"/>
              </w:rPr>
              <w:t>CPST Groups</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14:paraId="32A7D1E6" w14:textId="77777777" w:rsidR="009D4948" w:rsidRPr="00582BAB" w:rsidRDefault="009D4948" w:rsidP="00465468">
            <w:pPr>
              <w:spacing w:after="0" w:line="276" w:lineRule="auto"/>
              <w:jc w:val="center"/>
              <w:rPr>
                <w:rFonts w:ascii="Times New Roman" w:eastAsia="Aptos" w:hAnsi="Times New Roman" w:cs="Times New Roman"/>
                <w:sz w:val="24"/>
                <w:szCs w:val="24"/>
              </w:rPr>
            </w:pPr>
            <w:r w:rsidRPr="00582BAB">
              <w:rPr>
                <w:rFonts w:ascii="Times New Roman" w:eastAsia="Aptos" w:hAnsi="Times New Roman" w:cs="Times New Roman"/>
                <w:sz w:val="24"/>
                <w:szCs w:val="24"/>
              </w:rPr>
              <w:t xml:space="preserve">21/quarter </w:t>
            </w:r>
          </w:p>
          <w:p w14:paraId="6B2C42BD" w14:textId="77777777" w:rsidR="009D4948" w:rsidRPr="00582BAB" w:rsidRDefault="009D4948" w:rsidP="00465468">
            <w:pPr>
              <w:spacing w:after="0" w:line="276" w:lineRule="auto"/>
              <w:jc w:val="center"/>
              <w:rPr>
                <w:rFonts w:ascii="Times New Roman" w:eastAsia="Aptos" w:hAnsi="Times New Roman" w:cs="Times New Roman"/>
                <w:sz w:val="24"/>
                <w:szCs w:val="24"/>
              </w:rPr>
            </w:pPr>
            <w:r w:rsidRPr="00582BAB">
              <w:rPr>
                <w:rFonts w:ascii="Times New Roman" w:eastAsia="Aptos" w:hAnsi="Times New Roman" w:cs="Times New Roman"/>
                <w:sz w:val="24"/>
                <w:szCs w:val="24"/>
              </w:rPr>
              <w:t>7/month</w:t>
            </w:r>
          </w:p>
        </w:tc>
        <w:tc>
          <w:tcPr>
            <w:tcW w:w="1800" w:type="dxa"/>
            <w:tcBorders>
              <w:top w:val="nil"/>
              <w:left w:val="nil"/>
              <w:bottom w:val="single" w:sz="8" w:space="0" w:color="auto"/>
              <w:right w:val="single" w:sz="8" w:space="0" w:color="auto"/>
            </w:tcBorders>
          </w:tcPr>
          <w:p w14:paraId="1C0932DD" w14:textId="77777777" w:rsidR="009D4948" w:rsidRPr="00582BAB" w:rsidRDefault="009D4948" w:rsidP="00465468">
            <w:pPr>
              <w:spacing w:after="0" w:line="276" w:lineRule="auto"/>
              <w:jc w:val="center"/>
              <w:rPr>
                <w:rFonts w:ascii="Times New Roman" w:eastAsia="Aptos" w:hAnsi="Times New Roman" w:cs="Times New Roman"/>
                <w:sz w:val="24"/>
                <w:szCs w:val="24"/>
              </w:rPr>
            </w:pPr>
            <w:r>
              <w:rPr>
                <w:rFonts w:ascii="Times New Roman" w:eastAsia="Aptos" w:hAnsi="Times New Roman" w:cs="Times New Roman"/>
                <w:sz w:val="24"/>
                <w:szCs w:val="24"/>
              </w:rPr>
              <w:t>12</w:t>
            </w:r>
          </w:p>
        </w:tc>
      </w:tr>
      <w:tr w:rsidR="009D4948" w:rsidRPr="00582BAB" w14:paraId="2CDFA43C" w14:textId="77777777" w:rsidTr="00465468">
        <w:tc>
          <w:tcPr>
            <w:tcW w:w="16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7528755" w14:textId="77777777" w:rsidR="009D4948" w:rsidRPr="00582BAB" w:rsidRDefault="009D4948" w:rsidP="00465468">
            <w:pPr>
              <w:spacing w:after="0" w:line="276" w:lineRule="auto"/>
              <w:jc w:val="center"/>
              <w:rPr>
                <w:rFonts w:ascii="Times New Roman" w:eastAsia="Aptos" w:hAnsi="Times New Roman" w:cs="Times New Roman"/>
                <w:sz w:val="24"/>
                <w:szCs w:val="24"/>
              </w:rPr>
            </w:pPr>
            <w:r w:rsidRPr="00582BAB">
              <w:rPr>
                <w:rFonts w:ascii="Times New Roman" w:eastAsia="Aptos" w:hAnsi="Times New Roman" w:cs="Times New Roman"/>
                <w:sz w:val="24"/>
                <w:szCs w:val="24"/>
              </w:rPr>
              <w:t>PSR Sessions</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14:paraId="641EAD8E" w14:textId="77777777" w:rsidR="009D4948" w:rsidRPr="00582BAB" w:rsidRDefault="009D4948" w:rsidP="00465468">
            <w:pPr>
              <w:spacing w:after="0" w:line="276" w:lineRule="auto"/>
              <w:jc w:val="center"/>
              <w:rPr>
                <w:rFonts w:ascii="Times New Roman" w:eastAsia="Aptos" w:hAnsi="Times New Roman" w:cs="Times New Roman"/>
                <w:sz w:val="24"/>
                <w:szCs w:val="24"/>
              </w:rPr>
            </w:pPr>
            <w:r w:rsidRPr="00582BAB">
              <w:rPr>
                <w:rFonts w:ascii="Times New Roman" w:eastAsia="Aptos" w:hAnsi="Times New Roman" w:cs="Times New Roman"/>
                <w:sz w:val="24"/>
                <w:szCs w:val="24"/>
              </w:rPr>
              <w:t xml:space="preserve">50/quarter </w:t>
            </w:r>
          </w:p>
          <w:p w14:paraId="07F50D16" w14:textId="77777777" w:rsidR="009D4948" w:rsidRPr="00582BAB" w:rsidRDefault="009D4948" w:rsidP="00465468">
            <w:pPr>
              <w:spacing w:after="0" w:line="276" w:lineRule="auto"/>
              <w:jc w:val="center"/>
              <w:rPr>
                <w:rFonts w:ascii="Times New Roman" w:eastAsia="Aptos" w:hAnsi="Times New Roman" w:cs="Times New Roman"/>
                <w:sz w:val="24"/>
                <w:szCs w:val="24"/>
              </w:rPr>
            </w:pPr>
            <w:r>
              <w:rPr>
                <w:rFonts w:ascii="Times New Roman" w:eastAsia="Aptos" w:hAnsi="Times New Roman" w:cs="Times New Roman"/>
                <w:sz w:val="24"/>
                <w:szCs w:val="24"/>
              </w:rPr>
              <w:t>~</w:t>
            </w:r>
            <w:r w:rsidRPr="00582BAB">
              <w:rPr>
                <w:rFonts w:ascii="Times New Roman" w:eastAsia="Aptos" w:hAnsi="Times New Roman" w:cs="Times New Roman"/>
                <w:sz w:val="24"/>
                <w:szCs w:val="24"/>
              </w:rPr>
              <w:t>16/month</w:t>
            </w:r>
          </w:p>
        </w:tc>
        <w:tc>
          <w:tcPr>
            <w:tcW w:w="1800" w:type="dxa"/>
            <w:tcBorders>
              <w:top w:val="nil"/>
              <w:left w:val="nil"/>
              <w:bottom w:val="single" w:sz="8" w:space="0" w:color="auto"/>
              <w:right w:val="single" w:sz="8" w:space="0" w:color="auto"/>
            </w:tcBorders>
          </w:tcPr>
          <w:p w14:paraId="5F03B911" w14:textId="77777777" w:rsidR="009D4948" w:rsidRPr="00582BAB" w:rsidRDefault="009D4948" w:rsidP="00465468">
            <w:pPr>
              <w:spacing w:after="0" w:line="276" w:lineRule="auto"/>
              <w:jc w:val="center"/>
              <w:rPr>
                <w:rFonts w:ascii="Times New Roman" w:eastAsia="Aptos" w:hAnsi="Times New Roman" w:cs="Times New Roman"/>
                <w:sz w:val="24"/>
                <w:szCs w:val="24"/>
              </w:rPr>
            </w:pPr>
            <w:r>
              <w:rPr>
                <w:rFonts w:ascii="Times New Roman" w:eastAsia="Aptos" w:hAnsi="Times New Roman" w:cs="Times New Roman"/>
                <w:sz w:val="24"/>
                <w:szCs w:val="24"/>
              </w:rPr>
              <w:t>27</w:t>
            </w:r>
          </w:p>
        </w:tc>
      </w:tr>
      <w:tr w:rsidR="009D4948" w:rsidRPr="00582BAB" w14:paraId="480F8D5A" w14:textId="77777777" w:rsidTr="00465468">
        <w:tc>
          <w:tcPr>
            <w:tcW w:w="16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AAC4A38" w14:textId="77777777" w:rsidR="009D4948" w:rsidRPr="00582BAB" w:rsidRDefault="009D4948" w:rsidP="00465468">
            <w:pPr>
              <w:spacing w:after="0" w:line="276" w:lineRule="auto"/>
              <w:jc w:val="center"/>
              <w:rPr>
                <w:rFonts w:ascii="Times New Roman" w:eastAsia="Aptos" w:hAnsi="Times New Roman" w:cs="Times New Roman"/>
                <w:sz w:val="24"/>
                <w:szCs w:val="24"/>
              </w:rPr>
            </w:pPr>
            <w:r w:rsidRPr="00582BAB">
              <w:rPr>
                <w:rFonts w:ascii="Times New Roman" w:eastAsia="Aptos" w:hAnsi="Times New Roman" w:cs="Times New Roman"/>
                <w:sz w:val="24"/>
                <w:szCs w:val="24"/>
              </w:rPr>
              <w:t>PSR Groups</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14:paraId="5EA81791" w14:textId="77777777" w:rsidR="009D4948" w:rsidRPr="00582BAB" w:rsidRDefault="009D4948" w:rsidP="00465468">
            <w:pPr>
              <w:spacing w:after="0" w:line="276" w:lineRule="auto"/>
              <w:jc w:val="center"/>
              <w:rPr>
                <w:rFonts w:ascii="Times New Roman" w:eastAsia="Aptos" w:hAnsi="Times New Roman" w:cs="Times New Roman"/>
                <w:sz w:val="24"/>
                <w:szCs w:val="24"/>
              </w:rPr>
            </w:pPr>
            <w:r w:rsidRPr="00582BAB">
              <w:rPr>
                <w:rFonts w:ascii="Times New Roman" w:eastAsia="Aptos" w:hAnsi="Times New Roman" w:cs="Times New Roman"/>
                <w:sz w:val="24"/>
                <w:szCs w:val="24"/>
              </w:rPr>
              <w:t>6/quarter</w:t>
            </w:r>
          </w:p>
          <w:p w14:paraId="719CEB9E" w14:textId="77777777" w:rsidR="009D4948" w:rsidRPr="00582BAB" w:rsidRDefault="009D4948" w:rsidP="00465468">
            <w:pPr>
              <w:spacing w:after="0" w:line="276" w:lineRule="auto"/>
              <w:jc w:val="center"/>
              <w:rPr>
                <w:rFonts w:ascii="Times New Roman" w:eastAsia="Aptos" w:hAnsi="Times New Roman" w:cs="Times New Roman"/>
                <w:sz w:val="24"/>
                <w:szCs w:val="24"/>
              </w:rPr>
            </w:pPr>
            <w:r w:rsidRPr="00582BAB">
              <w:rPr>
                <w:rFonts w:ascii="Times New Roman" w:eastAsia="Aptos" w:hAnsi="Times New Roman" w:cs="Times New Roman"/>
                <w:sz w:val="24"/>
                <w:szCs w:val="24"/>
              </w:rPr>
              <w:lastRenderedPageBreak/>
              <w:t>2/month</w:t>
            </w:r>
          </w:p>
        </w:tc>
        <w:tc>
          <w:tcPr>
            <w:tcW w:w="1800" w:type="dxa"/>
            <w:tcBorders>
              <w:top w:val="nil"/>
              <w:left w:val="nil"/>
              <w:bottom w:val="single" w:sz="8" w:space="0" w:color="auto"/>
              <w:right w:val="single" w:sz="8" w:space="0" w:color="auto"/>
            </w:tcBorders>
          </w:tcPr>
          <w:p w14:paraId="2C07F35A" w14:textId="77777777" w:rsidR="009D4948" w:rsidRPr="00582BAB" w:rsidRDefault="009D4948" w:rsidP="00465468">
            <w:pPr>
              <w:spacing w:after="0" w:line="276" w:lineRule="auto"/>
              <w:jc w:val="center"/>
              <w:rPr>
                <w:rFonts w:ascii="Times New Roman" w:eastAsia="Aptos" w:hAnsi="Times New Roman" w:cs="Times New Roman"/>
                <w:sz w:val="24"/>
                <w:szCs w:val="24"/>
              </w:rPr>
            </w:pPr>
            <w:r>
              <w:rPr>
                <w:rFonts w:ascii="Times New Roman" w:eastAsia="Aptos" w:hAnsi="Times New Roman" w:cs="Times New Roman"/>
                <w:sz w:val="24"/>
                <w:szCs w:val="24"/>
              </w:rPr>
              <w:lastRenderedPageBreak/>
              <w:t>0</w:t>
            </w:r>
          </w:p>
        </w:tc>
      </w:tr>
      <w:tr w:rsidR="009D4948" w:rsidRPr="00582BAB" w14:paraId="5156F51F" w14:textId="77777777" w:rsidTr="00465468">
        <w:tc>
          <w:tcPr>
            <w:tcW w:w="16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7AE7E61" w14:textId="77777777" w:rsidR="009D4948" w:rsidRPr="00582BAB" w:rsidRDefault="009D4948" w:rsidP="00465468">
            <w:pPr>
              <w:spacing w:after="0" w:line="276" w:lineRule="auto"/>
              <w:jc w:val="center"/>
              <w:rPr>
                <w:rFonts w:ascii="Times New Roman" w:eastAsia="Aptos" w:hAnsi="Times New Roman" w:cs="Times New Roman"/>
                <w:sz w:val="24"/>
                <w:szCs w:val="24"/>
              </w:rPr>
            </w:pPr>
            <w:r w:rsidRPr="00582BAB">
              <w:rPr>
                <w:rFonts w:ascii="Times New Roman" w:eastAsia="Aptos" w:hAnsi="Times New Roman" w:cs="Times New Roman"/>
                <w:sz w:val="24"/>
                <w:szCs w:val="24"/>
              </w:rPr>
              <w:t>CASAC Sessions</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14:paraId="1C330A0F" w14:textId="77777777" w:rsidR="009D4948" w:rsidRPr="00582BAB" w:rsidRDefault="009D4948" w:rsidP="00465468">
            <w:pPr>
              <w:spacing w:after="0" w:line="276" w:lineRule="auto"/>
              <w:jc w:val="center"/>
              <w:rPr>
                <w:rFonts w:ascii="Times New Roman" w:eastAsia="Aptos" w:hAnsi="Times New Roman" w:cs="Times New Roman"/>
                <w:sz w:val="24"/>
                <w:szCs w:val="24"/>
              </w:rPr>
            </w:pPr>
            <w:r w:rsidRPr="00582BAB">
              <w:rPr>
                <w:rFonts w:ascii="Times New Roman" w:eastAsia="Aptos" w:hAnsi="Times New Roman" w:cs="Times New Roman"/>
                <w:sz w:val="24"/>
                <w:szCs w:val="24"/>
              </w:rPr>
              <w:t xml:space="preserve">25/quarter </w:t>
            </w:r>
          </w:p>
          <w:p w14:paraId="6D15AB7A" w14:textId="77777777" w:rsidR="009D4948" w:rsidRPr="00582BAB" w:rsidRDefault="009D4948" w:rsidP="00465468">
            <w:pPr>
              <w:spacing w:after="0" w:line="276" w:lineRule="auto"/>
              <w:jc w:val="center"/>
              <w:rPr>
                <w:rFonts w:ascii="Times New Roman" w:eastAsia="Aptos" w:hAnsi="Times New Roman" w:cs="Times New Roman"/>
                <w:sz w:val="24"/>
                <w:szCs w:val="24"/>
              </w:rPr>
            </w:pPr>
            <w:r>
              <w:rPr>
                <w:rFonts w:ascii="Times New Roman" w:eastAsia="Aptos" w:hAnsi="Times New Roman" w:cs="Times New Roman"/>
                <w:sz w:val="24"/>
                <w:szCs w:val="24"/>
              </w:rPr>
              <w:t>~</w:t>
            </w:r>
            <w:r w:rsidRPr="00582BAB">
              <w:rPr>
                <w:rFonts w:ascii="Times New Roman" w:eastAsia="Aptos" w:hAnsi="Times New Roman" w:cs="Times New Roman"/>
                <w:sz w:val="24"/>
                <w:szCs w:val="24"/>
              </w:rPr>
              <w:t xml:space="preserve"> 8/month</w:t>
            </w:r>
          </w:p>
        </w:tc>
        <w:tc>
          <w:tcPr>
            <w:tcW w:w="1800" w:type="dxa"/>
            <w:tcBorders>
              <w:top w:val="nil"/>
              <w:left w:val="nil"/>
              <w:bottom w:val="single" w:sz="8" w:space="0" w:color="auto"/>
              <w:right w:val="single" w:sz="8" w:space="0" w:color="auto"/>
            </w:tcBorders>
          </w:tcPr>
          <w:p w14:paraId="736052D7" w14:textId="77777777" w:rsidR="009D4948" w:rsidRPr="00582BAB" w:rsidRDefault="009D4948" w:rsidP="00465468">
            <w:pPr>
              <w:spacing w:after="0" w:line="276" w:lineRule="auto"/>
              <w:jc w:val="center"/>
              <w:rPr>
                <w:rFonts w:ascii="Times New Roman" w:eastAsia="Aptos" w:hAnsi="Times New Roman" w:cs="Times New Roman"/>
                <w:sz w:val="24"/>
                <w:szCs w:val="24"/>
              </w:rPr>
            </w:pPr>
            <w:r>
              <w:rPr>
                <w:rFonts w:ascii="Times New Roman" w:eastAsia="Aptos" w:hAnsi="Times New Roman" w:cs="Times New Roman"/>
                <w:sz w:val="24"/>
                <w:szCs w:val="24"/>
              </w:rPr>
              <w:t>0</w:t>
            </w:r>
          </w:p>
        </w:tc>
      </w:tr>
      <w:tr w:rsidR="009D4948" w:rsidRPr="00582BAB" w14:paraId="719FF3F9" w14:textId="77777777" w:rsidTr="00465468">
        <w:tc>
          <w:tcPr>
            <w:tcW w:w="16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0067936" w14:textId="77777777" w:rsidR="009D4948" w:rsidRPr="00582BAB" w:rsidRDefault="009D4948" w:rsidP="00465468">
            <w:pPr>
              <w:spacing w:after="0" w:line="276" w:lineRule="auto"/>
              <w:jc w:val="center"/>
              <w:rPr>
                <w:rFonts w:ascii="Times New Roman" w:eastAsia="Aptos" w:hAnsi="Times New Roman" w:cs="Times New Roman"/>
                <w:sz w:val="24"/>
                <w:szCs w:val="24"/>
              </w:rPr>
            </w:pPr>
            <w:r w:rsidRPr="00582BAB">
              <w:rPr>
                <w:rFonts w:ascii="Times New Roman" w:eastAsia="Aptos" w:hAnsi="Times New Roman" w:cs="Times New Roman"/>
                <w:sz w:val="24"/>
                <w:szCs w:val="24"/>
              </w:rPr>
              <w:t>PNP Sessions</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14:paraId="6364C303" w14:textId="77777777" w:rsidR="009D4948" w:rsidRPr="00582BAB" w:rsidRDefault="009D4948" w:rsidP="00465468">
            <w:pPr>
              <w:spacing w:after="0" w:line="276" w:lineRule="auto"/>
              <w:jc w:val="center"/>
              <w:rPr>
                <w:rFonts w:ascii="Times New Roman" w:eastAsia="Aptos" w:hAnsi="Times New Roman" w:cs="Times New Roman"/>
                <w:sz w:val="24"/>
                <w:szCs w:val="24"/>
              </w:rPr>
            </w:pPr>
            <w:r w:rsidRPr="00582BAB">
              <w:rPr>
                <w:rFonts w:ascii="Times New Roman" w:eastAsia="Aptos" w:hAnsi="Times New Roman" w:cs="Times New Roman"/>
                <w:sz w:val="24"/>
                <w:szCs w:val="24"/>
              </w:rPr>
              <w:t xml:space="preserve">5/quarter </w:t>
            </w:r>
          </w:p>
          <w:p w14:paraId="2B9A4559" w14:textId="77777777" w:rsidR="009D4948" w:rsidRPr="00582BAB" w:rsidRDefault="009D4948" w:rsidP="00465468">
            <w:pPr>
              <w:spacing w:after="0" w:line="276" w:lineRule="auto"/>
              <w:jc w:val="center"/>
              <w:rPr>
                <w:rFonts w:ascii="Times New Roman" w:eastAsia="Aptos" w:hAnsi="Times New Roman" w:cs="Times New Roman"/>
                <w:sz w:val="24"/>
                <w:szCs w:val="24"/>
              </w:rPr>
            </w:pPr>
            <w:r>
              <w:rPr>
                <w:rFonts w:ascii="Times New Roman" w:eastAsia="Aptos" w:hAnsi="Times New Roman" w:cs="Times New Roman"/>
                <w:sz w:val="24"/>
                <w:szCs w:val="24"/>
              </w:rPr>
              <w:t>~</w:t>
            </w:r>
            <w:r w:rsidRPr="00582BAB">
              <w:rPr>
                <w:rFonts w:ascii="Times New Roman" w:eastAsia="Aptos" w:hAnsi="Times New Roman" w:cs="Times New Roman"/>
                <w:sz w:val="24"/>
                <w:szCs w:val="24"/>
              </w:rPr>
              <w:t xml:space="preserve"> 2/month</w:t>
            </w:r>
          </w:p>
        </w:tc>
        <w:tc>
          <w:tcPr>
            <w:tcW w:w="1800" w:type="dxa"/>
            <w:tcBorders>
              <w:top w:val="nil"/>
              <w:left w:val="nil"/>
              <w:bottom w:val="single" w:sz="8" w:space="0" w:color="auto"/>
              <w:right w:val="single" w:sz="8" w:space="0" w:color="auto"/>
            </w:tcBorders>
          </w:tcPr>
          <w:p w14:paraId="58633974" w14:textId="77777777" w:rsidR="009D4948" w:rsidRPr="00582BAB" w:rsidRDefault="009D4948" w:rsidP="00465468">
            <w:pPr>
              <w:spacing w:after="0" w:line="276" w:lineRule="auto"/>
              <w:jc w:val="center"/>
              <w:rPr>
                <w:rFonts w:ascii="Times New Roman" w:eastAsia="Aptos" w:hAnsi="Times New Roman" w:cs="Times New Roman"/>
                <w:sz w:val="24"/>
                <w:szCs w:val="24"/>
              </w:rPr>
            </w:pPr>
            <w:r>
              <w:rPr>
                <w:rFonts w:ascii="Times New Roman" w:eastAsia="Aptos" w:hAnsi="Times New Roman" w:cs="Times New Roman"/>
                <w:sz w:val="24"/>
                <w:szCs w:val="24"/>
              </w:rPr>
              <w:t>2</w:t>
            </w:r>
          </w:p>
        </w:tc>
      </w:tr>
    </w:tbl>
    <w:p w14:paraId="68F0F82C" w14:textId="77777777" w:rsidR="00660461" w:rsidRDefault="00660461" w:rsidP="0087043E">
      <w:pPr>
        <w:spacing w:line="276" w:lineRule="auto"/>
        <w:rPr>
          <w:rFonts w:ascii="Times New Roman" w:hAnsi="Times New Roman" w:cs="Times New Roman"/>
          <w:sz w:val="24"/>
          <w:szCs w:val="24"/>
        </w:rPr>
      </w:pPr>
    </w:p>
    <w:p w14:paraId="3A110C24" w14:textId="31D732DC" w:rsidR="00954CB2" w:rsidRPr="00954CB2" w:rsidRDefault="00954CB2" w:rsidP="009D4948">
      <w:pPr>
        <w:spacing w:line="276" w:lineRule="auto"/>
        <w:rPr>
          <w:rFonts w:ascii="Times New Roman" w:hAnsi="Times New Roman" w:cs="Times New Roman"/>
          <w:color w:val="000000" w:themeColor="text1"/>
          <w:sz w:val="24"/>
          <w:szCs w:val="24"/>
        </w:rPr>
      </w:pPr>
      <w:r w:rsidRPr="00954CB2">
        <w:rPr>
          <w:rFonts w:ascii="Times New Roman" w:hAnsi="Times New Roman" w:cs="Times New Roman"/>
          <w:color w:val="000000" w:themeColor="text1"/>
          <w:sz w:val="24"/>
          <w:szCs w:val="24"/>
        </w:rPr>
        <w:t>CFTSS Outputs were b</w:t>
      </w:r>
      <w:r w:rsidRPr="00954CB2">
        <w:rPr>
          <w:rFonts w:ascii="Times New Roman" w:hAnsi="Times New Roman" w:cs="Times New Roman"/>
          <w:color w:val="000000" w:themeColor="text1"/>
          <w:sz w:val="24"/>
          <w:szCs w:val="24"/>
        </w:rPr>
        <w:t xml:space="preserve">elow target in </w:t>
      </w:r>
      <w:r w:rsidRPr="00954CB2">
        <w:rPr>
          <w:rFonts w:ascii="Times New Roman" w:hAnsi="Times New Roman" w:cs="Times New Roman"/>
          <w:color w:val="000000" w:themeColor="text1"/>
          <w:sz w:val="24"/>
          <w:szCs w:val="24"/>
        </w:rPr>
        <w:t xml:space="preserve">almost </w:t>
      </w:r>
      <w:r w:rsidRPr="00954CB2">
        <w:rPr>
          <w:rFonts w:ascii="Times New Roman" w:hAnsi="Times New Roman" w:cs="Times New Roman"/>
          <w:color w:val="000000" w:themeColor="text1"/>
          <w:sz w:val="24"/>
          <w:szCs w:val="24"/>
        </w:rPr>
        <w:t xml:space="preserve">every category. As part of the Fiscal Sustainability Improvement Plan staff were given </w:t>
      </w:r>
      <w:proofErr w:type="gramStart"/>
      <w:r>
        <w:rPr>
          <w:rFonts w:ascii="Times New Roman" w:hAnsi="Times New Roman" w:cs="Times New Roman"/>
          <w:color w:val="000000" w:themeColor="text1"/>
          <w:sz w:val="24"/>
          <w:szCs w:val="24"/>
        </w:rPr>
        <w:t xml:space="preserve">new </w:t>
      </w:r>
      <w:r w:rsidRPr="00954CB2">
        <w:rPr>
          <w:rFonts w:ascii="Times New Roman" w:hAnsi="Times New Roman" w:cs="Times New Roman"/>
          <w:color w:val="000000" w:themeColor="text1"/>
          <w:sz w:val="24"/>
          <w:szCs w:val="24"/>
        </w:rPr>
        <w:t>specifi</w:t>
      </w:r>
      <w:r>
        <w:rPr>
          <w:rFonts w:ascii="Times New Roman" w:hAnsi="Times New Roman" w:cs="Times New Roman"/>
          <w:color w:val="000000" w:themeColor="text1"/>
          <w:sz w:val="24"/>
          <w:szCs w:val="24"/>
        </w:rPr>
        <w:t>c</w:t>
      </w:r>
      <w:proofErr w:type="gramEnd"/>
      <w:r w:rsidRPr="00954CB2">
        <w:rPr>
          <w:rFonts w:ascii="Times New Roman" w:hAnsi="Times New Roman" w:cs="Times New Roman"/>
          <w:color w:val="000000" w:themeColor="text1"/>
          <w:sz w:val="24"/>
          <w:szCs w:val="24"/>
        </w:rPr>
        <w:t xml:space="preserve"> </w:t>
      </w:r>
      <w:r w:rsidRPr="00954CB2">
        <w:rPr>
          <w:rFonts w:ascii="Times New Roman" w:hAnsi="Times New Roman" w:cs="Times New Roman"/>
          <w:color w:val="000000" w:themeColor="text1"/>
          <w:sz w:val="24"/>
          <w:szCs w:val="24"/>
        </w:rPr>
        <w:t xml:space="preserve">quotas to meet and this was </w:t>
      </w:r>
      <w:r w:rsidR="000F05DB">
        <w:rPr>
          <w:rFonts w:ascii="Times New Roman" w:hAnsi="Times New Roman" w:cs="Times New Roman"/>
          <w:color w:val="000000" w:themeColor="text1"/>
          <w:sz w:val="24"/>
          <w:szCs w:val="24"/>
        </w:rPr>
        <w:t>included</w:t>
      </w:r>
      <w:r w:rsidRPr="00954CB2">
        <w:rPr>
          <w:rFonts w:ascii="Times New Roman" w:hAnsi="Times New Roman" w:cs="Times New Roman"/>
          <w:color w:val="000000" w:themeColor="text1"/>
          <w:sz w:val="24"/>
          <w:szCs w:val="24"/>
        </w:rPr>
        <w:t xml:space="preserve"> </w:t>
      </w:r>
      <w:r w:rsidR="000F05DB" w:rsidRPr="00954CB2">
        <w:rPr>
          <w:rFonts w:ascii="Times New Roman" w:hAnsi="Times New Roman" w:cs="Times New Roman"/>
          <w:color w:val="000000" w:themeColor="text1"/>
          <w:sz w:val="24"/>
          <w:szCs w:val="24"/>
        </w:rPr>
        <w:t>in</w:t>
      </w:r>
      <w:r w:rsidRPr="00954CB2">
        <w:rPr>
          <w:rFonts w:ascii="Times New Roman" w:hAnsi="Times New Roman" w:cs="Times New Roman"/>
          <w:color w:val="000000" w:themeColor="text1"/>
          <w:sz w:val="24"/>
          <w:szCs w:val="24"/>
        </w:rPr>
        <w:t xml:space="preserve"> their Job Descriptions</w:t>
      </w:r>
      <w:r w:rsidRPr="00954CB2">
        <w:rPr>
          <w:rFonts w:ascii="Times New Roman" w:hAnsi="Times New Roman" w:cs="Times New Roman"/>
          <w:color w:val="000000" w:themeColor="text1"/>
          <w:sz w:val="24"/>
          <w:szCs w:val="24"/>
        </w:rPr>
        <w:t>.</w:t>
      </w:r>
      <w:r w:rsidRPr="00954CB2">
        <w:rPr>
          <w:rFonts w:ascii="Times New Roman" w:hAnsi="Times New Roman" w:cs="Times New Roman"/>
          <w:color w:val="000000" w:themeColor="text1"/>
          <w:sz w:val="24"/>
          <w:szCs w:val="24"/>
        </w:rPr>
        <w:t xml:space="preserve"> </w:t>
      </w:r>
      <w:r w:rsidRPr="00954CB2">
        <w:rPr>
          <w:rFonts w:ascii="Times New Roman" w:hAnsi="Times New Roman" w:cs="Times New Roman"/>
          <w:color w:val="000000" w:themeColor="text1"/>
          <w:sz w:val="24"/>
          <w:szCs w:val="24"/>
        </w:rPr>
        <w:t>The Director of Services</w:t>
      </w:r>
      <w:r w:rsidRPr="00954CB2">
        <w:rPr>
          <w:rFonts w:ascii="Times New Roman" w:hAnsi="Times New Roman" w:cs="Times New Roman"/>
          <w:color w:val="000000" w:themeColor="text1"/>
          <w:sz w:val="24"/>
          <w:szCs w:val="24"/>
        </w:rPr>
        <w:t xml:space="preserve"> is </w:t>
      </w:r>
      <w:r w:rsidRPr="00954CB2">
        <w:rPr>
          <w:rFonts w:ascii="Times New Roman" w:hAnsi="Times New Roman" w:cs="Times New Roman"/>
          <w:color w:val="000000" w:themeColor="text1"/>
          <w:sz w:val="24"/>
          <w:szCs w:val="24"/>
        </w:rPr>
        <w:t xml:space="preserve">now </w:t>
      </w:r>
      <w:r w:rsidRPr="00954CB2">
        <w:rPr>
          <w:rFonts w:ascii="Times New Roman" w:hAnsi="Times New Roman" w:cs="Times New Roman"/>
          <w:color w:val="000000" w:themeColor="text1"/>
          <w:sz w:val="24"/>
          <w:szCs w:val="24"/>
        </w:rPr>
        <w:t xml:space="preserve">reviewing billing weekly and prompting supervisors/employees who are not on track </w:t>
      </w:r>
      <w:proofErr w:type="gramStart"/>
      <w:r w:rsidRPr="00954CB2">
        <w:rPr>
          <w:rFonts w:ascii="Times New Roman" w:hAnsi="Times New Roman" w:cs="Times New Roman"/>
          <w:color w:val="000000" w:themeColor="text1"/>
          <w:sz w:val="24"/>
          <w:szCs w:val="24"/>
        </w:rPr>
        <w:t xml:space="preserve">for </w:t>
      </w:r>
      <w:r w:rsidR="000F05DB">
        <w:rPr>
          <w:rFonts w:ascii="Times New Roman" w:hAnsi="Times New Roman" w:cs="Times New Roman"/>
          <w:color w:val="000000" w:themeColor="text1"/>
          <w:sz w:val="24"/>
          <w:szCs w:val="24"/>
        </w:rPr>
        <w:t>achieving</w:t>
      </w:r>
      <w:proofErr w:type="gramEnd"/>
      <w:r w:rsidR="000F05DB">
        <w:rPr>
          <w:rFonts w:ascii="Times New Roman" w:hAnsi="Times New Roman" w:cs="Times New Roman"/>
          <w:color w:val="000000" w:themeColor="text1"/>
          <w:sz w:val="24"/>
          <w:szCs w:val="24"/>
        </w:rPr>
        <w:t xml:space="preserve"> their quotas</w:t>
      </w:r>
      <w:r w:rsidRPr="00954CB2">
        <w:rPr>
          <w:rFonts w:ascii="Times New Roman" w:hAnsi="Times New Roman" w:cs="Times New Roman"/>
          <w:color w:val="000000" w:themeColor="text1"/>
          <w:sz w:val="24"/>
          <w:szCs w:val="24"/>
        </w:rPr>
        <w:t xml:space="preserve">. </w:t>
      </w:r>
      <w:r w:rsidRPr="00954CB2">
        <w:rPr>
          <w:rFonts w:ascii="Times New Roman" w:hAnsi="Times New Roman" w:cs="Times New Roman"/>
          <w:color w:val="000000" w:themeColor="text1"/>
          <w:sz w:val="24"/>
          <w:szCs w:val="24"/>
        </w:rPr>
        <w:t xml:space="preserve">Additionally, a new CASAC was hired and will begin providing services in May. </w:t>
      </w:r>
    </w:p>
    <w:p w14:paraId="5451661A" w14:textId="3B0B93E0" w:rsidR="009D4948" w:rsidRDefault="009D4948" w:rsidP="009D4948">
      <w:pPr>
        <w:spacing w:line="276" w:lineRule="auto"/>
        <w:rPr>
          <w:rFonts w:ascii="Times New Roman" w:hAnsi="Times New Roman" w:cs="Times New Roman"/>
          <w:b/>
          <w:sz w:val="28"/>
          <w:szCs w:val="28"/>
        </w:rPr>
      </w:pPr>
      <w:r w:rsidRPr="00B918E3">
        <w:rPr>
          <w:rFonts w:ascii="Times New Roman" w:hAnsi="Times New Roman" w:cs="Times New Roman"/>
          <w:b/>
          <w:sz w:val="28"/>
          <w:szCs w:val="28"/>
        </w:rPr>
        <w:t xml:space="preserve">Program Outcomes </w:t>
      </w:r>
    </w:p>
    <w:p w14:paraId="103895B6" w14:textId="0792614E" w:rsidR="009D4948" w:rsidRPr="009D4948" w:rsidRDefault="009D4948" w:rsidP="009D4948">
      <w:pPr>
        <w:spacing w:line="276" w:lineRule="auto"/>
        <w:rPr>
          <w:rFonts w:ascii="Times New Roman" w:hAnsi="Times New Roman" w:cs="Times New Roman"/>
          <w:b/>
          <w:sz w:val="24"/>
          <w:szCs w:val="24"/>
        </w:rPr>
      </w:pPr>
      <w:r>
        <w:rPr>
          <w:rFonts w:ascii="Times New Roman" w:hAnsi="Times New Roman" w:cs="Times New Roman"/>
          <w:b/>
          <w:sz w:val="24"/>
          <w:szCs w:val="24"/>
        </w:rPr>
        <w:t>Service Programs</w:t>
      </w:r>
    </w:p>
    <w:p w14:paraId="51C6D05B" w14:textId="039DC5C4" w:rsidR="009D4948" w:rsidRPr="00B918E3" w:rsidRDefault="009D4948" w:rsidP="009D4948">
      <w:pPr>
        <w:spacing w:line="276" w:lineRule="auto"/>
        <w:rPr>
          <w:rFonts w:ascii="Times New Roman" w:hAnsi="Times New Roman" w:cs="Times New Roman"/>
          <w:sz w:val="24"/>
          <w:szCs w:val="24"/>
        </w:rPr>
      </w:pPr>
      <w:r w:rsidRPr="00B918E3">
        <w:rPr>
          <w:rFonts w:ascii="Times New Roman" w:hAnsi="Times New Roman" w:cs="Times New Roman"/>
          <w:sz w:val="24"/>
          <w:szCs w:val="24"/>
        </w:rPr>
        <w:t>In 202</w:t>
      </w:r>
      <w:r>
        <w:rPr>
          <w:rFonts w:ascii="Times New Roman" w:hAnsi="Times New Roman" w:cs="Times New Roman"/>
          <w:sz w:val="24"/>
          <w:szCs w:val="24"/>
        </w:rPr>
        <w:t>5</w:t>
      </w:r>
      <w:r w:rsidRPr="00B918E3">
        <w:rPr>
          <w:rFonts w:ascii="Times New Roman" w:hAnsi="Times New Roman" w:cs="Times New Roman"/>
          <w:sz w:val="24"/>
          <w:szCs w:val="24"/>
        </w:rPr>
        <w:t xml:space="preserve">, we are tracking Outcomes related to “Permanency of Life Situation” and “Health, Welfare and Safety”. Specifically, we are measuring clients’ stability and success in our programs and clients’ feelings of safety and security. Both Outcomes </w:t>
      </w:r>
      <w:r>
        <w:rPr>
          <w:rFonts w:ascii="Times New Roman" w:hAnsi="Times New Roman" w:cs="Times New Roman"/>
          <w:sz w:val="24"/>
          <w:szCs w:val="24"/>
        </w:rPr>
        <w:t xml:space="preserve">are </w:t>
      </w:r>
      <w:r w:rsidRPr="00B918E3">
        <w:rPr>
          <w:rFonts w:ascii="Times New Roman" w:hAnsi="Times New Roman" w:cs="Times New Roman"/>
          <w:sz w:val="24"/>
          <w:szCs w:val="24"/>
        </w:rPr>
        <w:t>measured every 6 months</w:t>
      </w:r>
      <w:r>
        <w:rPr>
          <w:rFonts w:ascii="Times New Roman" w:hAnsi="Times New Roman" w:cs="Times New Roman"/>
          <w:sz w:val="24"/>
          <w:szCs w:val="24"/>
        </w:rPr>
        <w:t xml:space="preserve"> so we will report in the 2</w:t>
      </w:r>
      <w:r w:rsidRPr="009D4948">
        <w:rPr>
          <w:rFonts w:ascii="Times New Roman" w:hAnsi="Times New Roman" w:cs="Times New Roman"/>
          <w:sz w:val="24"/>
          <w:szCs w:val="24"/>
          <w:vertAlign w:val="superscript"/>
        </w:rPr>
        <w:t>nd</w:t>
      </w:r>
      <w:r>
        <w:rPr>
          <w:rFonts w:ascii="Times New Roman" w:hAnsi="Times New Roman" w:cs="Times New Roman"/>
          <w:sz w:val="24"/>
          <w:szCs w:val="24"/>
        </w:rPr>
        <w:t xml:space="preserve"> quarterly report.</w:t>
      </w:r>
    </w:p>
    <w:p w14:paraId="6BB4D82C" w14:textId="6E3820CA" w:rsidR="007B5453" w:rsidRPr="002A6C50" w:rsidRDefault="007B5453" w:rsidP="007B5453">
      <w:pPr>
        <w:spacing w:line="276" w:lineRule="auto"/>
        <w:rPr>
          <w:rFonts w:ascii="Times New Roman" w:hAnsi="Times New Roman" w:cs="Times New Roman"/>
          <w:b/>
          <w:color w:val="FF0000"/>
          <w:sz w:val="28"/>
          <w:szCs w:val="28"/>
        </w:rPr>
      </w:pPr>
      <w:r w:rsidRPr="0079782A">
        <w:rPr>
          <w:rFonts w:ascii="Times New Roman" w:hAnsi="Times New Roman" w:cs="Times New Roman"/>
          <w:b/>
          <w:sz w:val="28"/>
          <w:szCs w:val="28"/>
        </w:rPr>
        <w:t>Tower Foundation CASAC Grant</w:t>
      </w:r>
      <w:r>
        <w:rPr>
          <w:rFonts w:ascii="Times New Roman" w:hAnsi="Times New Roman" w:cs="Times New Roman"/>
          <w:b/>
          <w:sz w:val="28"/>
          <w:szCs w:val="28"/>
        </w:rPr>
        <w:t xml:space="preserve"> </w:t>
      </w:r>
    </w:p>
    <w:p w14:paraId="1BE5104D" w14:textId="466AE312" w:rsidR="009D4948" w:rsidRDefault="009D4948" w:rsidP="009D4948">
      <w:pPr>
        <w:spacing w:line="276" w:lineRule="auto"/>
        <w:rPr>
          <w:rFonts w:ascii="Times New Roman" w:hAnsi="Times New Roman" w:cs="Times New Roman"/>
          <w:bCs/>
          <w:sz w:val="24"/>
          <w:szCs w:val="24"/>
        </w:rPr>
      </w:pPr>
      <w:r w:rsidRPr="004D0E10">
        <w:rPr>
          <w:rFonts w:ascii="Times New Roman" w:hAnsi="Times New Roman" w:cs="Times New Roman"/>
          <w:bCs/>
          <w:sz w:val="24"/>
          <w:szCs w:val="24"/>
        </w:rPr>
        <w:t>At the end of 2023 Homespace Corporation received a grant to fund a part-time C</w:t>
      </w:r>
      <w:r w:rsidR="006B3FB3">
        <w:rPr>
          <w:rFonts w:ascii="Times New Roman" w:hAnsi="Times New Roman" w:cs="Times New Roman"/>
          <w:bCs/>
          <w:sz w:val="24"/>
          <w:szCs w:val="24"/>
        </w:rPr>
        <w:t xml:space="preserve">redentialed </w:t>
      </w:r>
      <w:r w:rsidRPr="004D0E10">
        <w:rPr>
          <w:rFonts w:ascii="Times New Roman" w:hAnsi="Times New Roman" w:cs="Times New Roman"/>
          <w:bCs/>
          <w:sz w:val="24"/>
          <w:szCs w:val="24"/>
        </w:rPr>
        <w:t>A</w:t>
      </w:r>
      <w:r w:rsidR="006B3FB3">
        <w:rPr>
          <w:rFonts w:ascii="Times New Roman" w:hAnsi="Times New Roman" w:cs="Times New Roman"/>
          <w:bCs/>
          <w:sz w:val="24"/>
          <w:szCs w:val="24"/>
        </w:rPr>
        <w:t xml:space="preserve">lcoholism </w:t>
      </w:r>
      <w:r w:rsidRPr="004D0E10">
        <w:rPr>
          <w:rFonts w:ascii="Times New Roman" w:hAnsi="Times New Roman" w:cs="Times New Roman"/>
          <w:bCs/>
          <w:sz w:val="24"/>
          <w:szCs w:val="24"/>
        </w:rPr>
        <w:t>S</w:t>
      </w:r>
      <w:r w:rsidR="006B3FB3">
        <w:rPr>
          <w:rFonts w:ascii="Times New Roman" w:hAnsi="Times New Roman" w:cs="Times New Roman"/>
          <w:bCs/>
          <w:sz w:val="24"/>
          <w:szCs w:val="24"/>
        </w:rPr>
        <w:t xml:space="preserve">ubstance </w:t>
      </w:r>
      <w:r w:rsidRPr="004D0E10">
        <w:rPr>
          <w:rFonts w:ascii="Times New Roman" w:hAnsi="Times New Roman" w:cs="Times New Roman"/>
          <w:bCs/>
          <w:sz w:val="24"/>
          <w:szCs w:val="24"/>
        </w:rPr>
        <w:t>A</w:t>
      </w:r>
      <w:r w:rsidR="006B3FB3">
        <w:rPr>
          <w:rFonts w:ascii="Times New Roman" w:hAnsi="Times New Roman" w:cs="Times New Roman"/>
          <w:bCs/>
          <w:sz w:val="24"/>
          <w:szCs w:val="24"/>
        </w:rPr>
        <w:t xml:space="preserve">buse </w:t>
      </w:r>
      <w:r w:rsidR="006B3FB3" w:rsidRPr="004D0E10">
        <w:rPr>
          <w:rFonts w:ascii="Times New Roman" w:hAnsi="Times New Roman" w:cs="Times New Roman"/>
          <w:bCs/>
          <w:sz w:val="24"/>
          <w:szCs w:val="24"/>
        </w:rPr>
        <w:t>C</w:t>
      </w:r>
      <w:r w:rsidR="006B3FB3">
        <w:rPr>
          <w:rFonts w:ascii="Times New Roman" w:hAnsi="Times New Roman" w:cs="Times New Roman"/>
          <w:bCs/>
          <w:sz w:val="24"/>
          <w:szCs w:val="24"/>
        </w:rPr>
        <w:t>ounselor (CASAC)</w:t>
      </w:r>
      <w:r w:rsidRPr="004D0E10">
        <w:rPr>
          <w:rFonts w:ascii="Times New Roman" w:hAnsi="Times New Roman" w:cs="Times New Roman"/>
          <w:bCs/>
          <w:sz w:val="24"/>
          <w:szCs w:val="24"/>
        </w:rPr>
        <w:t xml:space="preserve"> to screen clients for substance use disorder and provide individual and group counseling sessions. The outcomes are measured every six months</w:t>
      </w:r>
      <w:r>
        <w:rPr>
          <w:rFonts w:ascii="Times New Roman" w:hAnsi="Times New Roman" w:cs="Times New Roman"/>
          <w:bCs/>
          <w:sz w:val="24"/>
          <w:szCs w:val="24"/>
        </w:rPr>
        <w:t xml:space="preserve">. </w:t>
      </w:r>
    </w:p>
    <w:p w14:paraId="3DAF15FE" w14:textId="44978FE2" w:rsidR="009D4948" w:rsidRPr="00F45D61" w:rsidRDefault="009D4948" w:rsidP="009D4948">
      <w:pPr>
        <w:spacing w:after="0" w:line="276" w:lineRule="auto"/>
        <w:rPr>
          <w:rFonts w:ascii="Times New Roman" w:eastAsia="Times New Roman" w:hAnsi="Times New Roman" w:cs="Times New Roman"/>
          <w:color w:val="000000" w:themeColor="text1"/>
          <w:sz w:val="24"/>
          <w:szCs w:val="24"/>
        </w:rPr>
      </w:pPr>
      <w:r w:rsidRPr="00F45D61">
        <w:rPr>
          <w:rFonts w:ascii="Times New Roman" w:eastAsia="Times New Roman" w:hAnsi="Times New Roman" w:cs="Times New Roman"/>
          <w:color w:val="000000" w:themeColor="text1"/>
          <w:sz w:val="24"/>
          <w:szCs w:val="24"/>
        </w:rPr>
        <w:t xml:space="preserve">Homespace has been granted a 6 month no cost extension on this grant due to the </w:t>
      </w:r>
      <w:r w:rsidR="006B3FB3">
        <w:rPr>
          <w:rFonts w:ascii="Times New Roman" w:eastAsia="Times New Roman" w:hAnsi="Times New Roman" w:cs="Times New Roman"/>
          <w:color w:val="000000" w:themeColor="text1"/>
          <w:sz w:val="24"/>
          <w:szCs w:val="24"/>
        </w:rPr>
        <w:t>CASAC resigning</w:t>
      </w:r>
      <w:r w:rsidRPr="00F45D61">
        <w:rPr>
          <w:rFonts w:ascii="Times New Roman" w:eastAsia="Times New Roman" w:hAnsi="Times New Roman" w:cs="Times New Roman"/>
          <w:color w:val="000000" w:themeColor="text1"/>
          <w:sz w:val="24"/>
          <w:szCs w:val="24"/>
        </w:rPr>
        <w:t xml:space="preserve">. The grant now runs until September 30, </w:t>
      </w:r>
      <w:r w:rsidR="006B3FB3" w:rsidRPr="00F45D61">
        <w:rPr>
          <w:rFonts w:ascii="Times New Roman" w:eastAsia="Times New Roman" w:hAnsi="Times New Roman" w:cs="Times New Roman"/>
          <w:color w:val="000000" w:themeColor="text1"/>
          <w:sz w:val="24"/>
          <w:szCs w:val="24"/>
        </w:rPr>
        <w:t>2025,</w:t>
      </w:r>
      <w:r w:rsidRPr="00F45D61">
        <w:rPr>
          <w:rFonts w:ascii="Times New Roman" w:eastAsia="Times New Roman" w:hAnsi="Times New Roman" w:cs="Times New Roman"/>
          <w:color w:val="000000" w:themeColor="text1"/>
          <w:sz w:val="24"/>
          <w:szCs w:val="24"/>
        </w:rPr>
        <w:t xml:space="preserve"> with reporting requirements due in November. </w:t>
      </w:r>
    </w:p>
    <w:p w14:paraId="00EB77B6" w14:textId="77777777" w:rsidR="009D4948" w:rsidRPr="00F45D61" w:rsidRDefault="009D4948" w:rsidP="009D4948">
      <w:pPr>
        <w:spacing w:after="0" w:line="276" w:lineRule="auto"/>
        <w:rPr>
          <w:rFonts w:ascii="Times New Roman" w:eastAsia="Times New Roman" w:hAnsi="Times New Roman" w:cs="Times New Roman"/>
          <w:color w:val="000000" w:themeColor="text1"/>
          <w:sz w:val="24"/>
          <w:szCs w:val="24"/>
        </w:rPr>
      </w:pPr>
    </w:p>
    <w:p w14:paraId="2AAE8CB6" w14:textId="3F1E88EA" w:rsidR="009D4948" w:rsidRDefault="009D4948" w:rsidP="009D4948">
      <w:pPr>
        <w:spacing w:after="0" w:line="276" w:lineRule="auto"/>
        <w:rPr>
          <w:rFonts w:ascii="Times New Roman" w:hAnsi="Times New Roman" w:cs="Times New Roman"/>
          <w:iCs/>
          <w:color w:val="000000" w:themeColor="text1"/>
          <w:sz w:val="24"/>
          <w:szCs w:val="24"/>
        </w:rPr>
      </w:pPr>
      <w:r w:rsidRPr="00F45D61">
        <w:rPr>
          <w:rFonts w:ascii="Times New Roman" w:eastAsia="Calibri" w:hAnsi="Times New Roman" w:cs="Times New Roman"/>
          <w:iCs/>
          <w:color w:val="000000" w:themeColor="text1"/>
          <w:sz w:val="24"/>
          <w:szCs w:val="24"/>
        </w:rPr>
        <w:t xml:space="preserve">A new CASAC </w:t>
      </w:r>
      <w:proofErr w:type="gramStart"/>
      <w:r w:rsidR="006B3FB3">
        <w:rPr>
          <w:rFonts w:ascii="Times New Roman" w:eastAsia="Calibri" w:hAnsi="Times New Roman" w:cs="Times New Roman"/>
          <w:iCs/>
          <w:color w:val="000000" w:themeColor="text1"/>
          <w:sz w:val="24"/>
          <w:szCs w:val="24"/>
        </w:rPr>
        <w:t>was</w:t>
      </w:r>
      <w:r w:rsidRPr="00F45D61">
        <w:rPr>
          <w:rFonts w:ascii="Times New Roman" w:eastAsia="Calibri" w:hAnsi="Times New Roman" w:cs="Times New Roman"/>
          <w:iCs/>
          <w:color w:val="000000" w:themeColor="text1"/>
          <w:sz w:val="24"/>
          <w:szCs w:val="24"/>
        </w:rPr>
        <w:t xml:space="preserve"> been</w:t>
      </w:r>
      <w:proofErr w:type="gramEnd"/>
      <w:r w:rsidRPr="00F45D61">
        <w:rPr>
          <w:rFonts w:ascii="Times New Roman" w:eastAsia="Calibri" w:hAnsi="Times New Roman" w:cs="Times New Roman"/>
          <w:iCs/>
          <w:color w:val="000000" w:themeColor="text1"/>
          <w:sz w:val="24"/>
          <w:szCs w:val="24"/>
        </w:rPr>
        <w:t xml:space="preserve"> hired in April 2025. The clinical team has decided on new performance measures going forward to better track the impact of the program.</w:t>
      </w:r>
      <w:r w:rsidRPr="00F45D61">
        <w:rPr>
          <w:rFonts w:ascii="Times New Roman" w:eastAsia="Times New Roman" w:hAnsi="Times New Roman" w:cs="Times New Roman"/>
          <w:color w:val="000000" w:themeColor="text1"/>
          <w:sz w:val="24"/>
          <w:szCs w:val="24"/>
        </w:rPr>
        <w:t xml:space="preserve"> </w:t>
      </w:r>
      <w:r w:rsidRPr="00F45D61">
        <w:rPr>
          <w:rFonts w:ascii="Times New Roman" w:hAnsi="Times New Roman" w:cs="Times New Roman"/>
          <w:iCs/>
          <w:color w:val="000000" w:themeColor="text1"/>
          <w:sz w:val="24"/>
          <w:szCs w:val="24"/>
        </w:rPr>
        <w:t xml:space="preserve">The new </w:t>
      </w:r>
      <w:r w:rsidR="006B3FB3">
        <w:rPr>
          <w:rFonts w:ascii="Times New Roman" w:hAnsi="Times New Roman" w:cs="Times New Roman"/>
          <w:iCs/>
          <w:color w:val="000000" w:themeColor="text1"/>
          <w:sz w:val="24"/>
          <w:szCs w:val="24"/>
        </w:rPr>
        <w:t xml:space="preserve">evaluation </w:t>
      </w:r>
      <w:r w:rsidRPr="00F45D61">
        <w:rPr>
          <w:rFonts w:ascii="Times New Roman" w:hAnsi="Times New Roman" w:cs="Times New Roman"/>
          <w:iCs/>
          <w:color w:val="000000" w:themeColor="text1"/>
          <w:sz w:val="24"/>
          <w:szCs w:val="24"/>
        </w:rPr>
        <w:t>form will be used upon intake and repeated quarterly, to compare results and achieve levels of harm reduction. The clinical team felt this tool would better assess how the program is operating.</w:t>
      </w:r>
    </w:p>
    <w:p w14:paraId="5A10FACB" w14:textId="77777777" w:rsidR="006B3FB3" w:rsidRDefault="006B3FB3" w:rsidP="009D4948">
      <w:pPr>
        <w:spacing w:after="0" w:line="276" w:lineRule="auto"/>
        <w:rPr>
          <w:rFonts w:ascii="Times New Roman" w:eastAsia="Times New Roman" w:hAnsi="Times New Roman" w:cs="Times New Roman"/>
          <w:color w:val="000000" w:themeColor="text1"/>
          <w:sz w:val="24"/>
          <w:szCs w:val="24"/>
        </w:rPr>
      </w:pPr>
    </w:p>
    <w:p w14:paraId="3F41C2BA" w14:textId="281E3A47" w:rsidR="00CD6AFA" w:rsidRPr="009D4948" w:rsidRDefault="00090FFF" w:rsidP="009D4948">
      <w:pPr>
        <w:spacing w:after="0" w:line="276" w:lineRule="auto"/>
        <w:rPr>
          <w:rFonts w:ascii="Times New Roman" w:eastAsia="Times New Roman" w:hAnsi="Times New Roman" w:cs="Times New Roman"/>
          <w:color w:val="000000" w:themeColor="text1"/>
          <w:sz w:val="24"/>
          <w:szCs w:val="24"/>
        </w:rPr>
      </w:pPr>
      <w:r w:rsidRPr="00510B48">
        <w:rPr>
          <w:rFonts w:ascii="Times New Roman" w:hAnsi="Times New Roman" w:cs="Times New Roman"/>
          <w:b/>
          <w:sz w:val="28"/>
          <w:szCs w:val="28"/>
        </w:rPr>
        <w:t>Administration</w:t>
      </w:r>
      <w:r w:rsidR="00DA39FA" w:rsidRPr="00510B48">
        <w:rPr>
          <w:rFonts w:ascii="Times New Roman" w:hAnsi="Times New Roman" w:cs="Times New Roman"/>
          <w:b/>
          <w:sz w:val="28"/>
          <w:szCs w:val="28"/>
        </w:rPr>
        <w:t xml:space="preserve"> </w:t>
      </w:r>
      <w:r w:rsidR="00020CA9" w:rsidRPr="00510B48">
        <w:rPr>
          <w:rFonts w:ascii="Times New Roman" w:hAnsi="Times New Roman" w:cs="Times New Roman"/>
          <w:b/>
          <w:sz w:val="28"/>
          <w:szCs w:val="28"/>
        </w:rPr>
        <w:t xml:space="preserve">– </w:t>
      </w:r>
      <w:r w:rsidR="00510B48">
        <w:rPr>
          <w:rFonts w:ascii="Times New Roman" w:hAnsi="Times New Roman" w:cs="Times New Roman"/>
          <w:b/>
          <w:sz w:val="28"/>
          <w:szCs w:val="28"/>
        </w:rPr>
        <w:t>Census, Finance and Human Resources</w:t>
      </w:r>
    </w:p>
    <w:p w14:paraId="0453D1AE" w14:textId="77777777" w:rsidR="00501A8C" w:rsidRDefault="00090FFF" w:rsidP="00501A8C">
      <w:pPr>
        <w:pStyle w:val="xmsolistparagraph"/>
        <w:shd w:val="clear" w:color="auto" w:fill="FFFFFF"/>
        <w:spacing w:before="0" w:beforeAutospacing="0" w:after="0" w:afterAutospacing="0" w:line="276" w:lineRule="auto"/>
      </w:pPr>
      <w:r w:rsidRPr="00545BFE">
        <w:t xml:space="preserve">Our </w:t>
      </w:r>
      <w:proofErr w:type="gramStart"/>
      <w:r w:rsidR="00B51DA9">
        <w:t>A</w:t>
      </w:r>
      <w:r w:rsidR="00B51DA9" w:rsidRPr="00545BFE">
        <w:t>dministrative</w:t>
      </w:r>
      <w:proofErr w:type="gramEnd"/>
      <w:r w:rsidRPr="00545BFE">
        <w:t xml:space="preserve"> team is also working to improve its internal processes and services to our internal and external partners. </w:t>
      </w:r>
      <w:r w:rsidRPr="00510B48">
        <w:t xml:space="preserve">The Administrative team has </w:t>
      </w:r>
      <w:r w:rsidR="00B51DA9">
        <w:t>developed</w:t>
      </w:r>
      <w:r w:rsidRPr="00510B48">
        <w:t xml:space="preserve"> goals to</w:t>
      </w:r>
      <w:r w:rsidR="00510B48" w:rsidRPr="00510B48">
        <w:t xml:space="preserve"> monitor and </w:t>
      </w:r>
      <w:r w:rsidRPr="00510B48">
        <w:t xml:space="preserve">measure </w:t>
      </w:r>
      <w:r w:rsidR="00545BFE" w:rsidRPr="00510B48">
        <w:t xml:space="preserve">client census; </w:t>
      </w:r>
      <w:r w:rsidRPr="00510B48">
        <w:t>fiscal stewardship</w:t>
      </w:r>
      <w:r w:rsidR="00294538" w:rsidRPr="00510B48">
        <w:t xml:space="preserve"> focusing on our revenue and expenses</w:t>
      </w:r>
      <w:r w:rsidR="00510B48" w:rsidRPr="00510B48">
        <w:t>; and employee retention rate and employee engagement.</w:t>
      </w:r>
      <w:r w:rsidR="007B5453" w:rsidRPr="00510B48">
        <w:t xml:space="preserve"> </w:t>
      </w:r>
    </w:p>
    <w:p w14:paraId="49A3A20C" w14:textId="5315BF2C" w:rsidR="007B5453" w:rsidRPr="00501A8C" w:rsidRDefault="007B5453" w:rsidP="00501A8C">
      <w:pPr>
        <w:pStyle w:val="xmsolistparagraph"/>
        <w:shd w:val="clear" w:color="auto" w:fill="FFFFFF"/>
        <w:spacing w:before="0" w:beforeAutospacing="0" w:after="0" w:afterAutospacing="0" w:line="276" w:lineRule="auto"/>
      </w:pPr>
      <w:r w:rsidRPr="00A72B95">
        <w:rPr>
          <w:b/>
          <w:bCs/>
        </w:rPr>
        <w:t xml:space="preserve">Census </w:t>
      </w:r>
      <w:r w:rsidR="00176FD9" w:rsidRPr="00A72B95">
        <w:rPr>
          <w:b/>
          <w:bCs/>
        </w:rPr>
        <w:t>202</w:t>
      </w:r>
      <w:r w:rsidR="00501A8C">
        <w:rPr>
          <w:b/>
          <w:bCs/>
        </w:rPr>
        <w:t>5</w:t>
      </w:r>
      <w:r w:rsidR="00176FD9" w:rsidRPr="00A72B95">
        <w:rPr>
          <w:b/>
          <w:bCs/>
        </w:rPr>
        <w:t xml:space="preserve"> </w:t>
      </w:r>
      <w:r w:rsidRPr="00A72B95">
        <w:rPr>
          <w:b/>
          <w:bCs/>
        </w:rPr>
        <w:t>– Days of Care</w:t>
      </w:r>
      <w:r w:rsidRPr="00A72B95">
        <w:rPr>
          <w:b/>
          <w:bCs/>
          <w:sz w:val="28"/>
          <w:szCs w:val="28"/>
        </w:rPr>
        <w:t xml:space="preserve"> </w:t>
      </w:r>
    </w:p>
    <w:p w14:paraId="4ABAA081" w14:textId="2974B9A7" w:rsidR="00545BFE" w:rsidRPr="00954CB2" w:rsidRDefault="006E34E2" w:rsidP="007B5453">
      <w:pPr>
        <w:spacing w:line="276" w:lineRule="auto"/>
        <w:rPr>
          <w:rFonts w:ascii="Times New Roman" w:hAnsi="Times New Roman" w:cs="Times New Roman"/>
          <w:color w:val="000000" w:themeColor="text1"/>
          <w:sz w:val="24"/>
          <w:szCs w:val="24"/>
        </w:rPr>
      </w:pPr>
      <w:r w:rsidRPr="00954CB2">
        <w:rPr>
          <w:rFonts w:ascii="Times New Roman" w:hAnsi="Times New Roman" w:cs="Times New Roman"/>
          <w:color w:val="000000" w:themeColor="text1"/>
          <w:sz w:val="24"/>
          <w:szCs w:val="24"/>
        </w:rPr>
        <w:t>W</w:t>
      </w:r>
      <w:r w:rsidRPr="00954CB2">
        <w:rPr>
          <w:rFonts w:ascii="Times New Roman" w:hAnsi="Times New Roman" w:cs="Times New Roman"/>
          <w:color w:val="000000" w:themeColor="text1"/>
          <w:sz w:val="24"/>
          <w:szCs w:val="24"/>
        </w:rPr>
        <w:t>hile Second Chance Home</w:t>
      </w:r>
      <w:r w:rsidRPr="00954CB2">
        <w:rPr>
          <w:rFonts w:ascii="Times New Roman" w:hAnsi="Times New Roman" w:cs="Times New Roman"/>
          <w:color w:val="000000" w:themeColor="text1"/>
          <w:sz w:val="24"/>
          <w:szCs w:val="24"/>
        </w:rPr>
        <w:t xml:space="preserve"> census</w:t>
      </w:r>
      <w:r w:rsidRPr="00954CB2">
        <w:rPr>
          <w:rFonts w:ascii="Times New Roman" w:hAnsi="Times New Roman" w:cs="Times New Roman"/>
          <w:color w:val="000000" w:themeColor="text1"/>
          <w:sz w:val="24"/>
          <w:szCs w:val="24"/>
        </w:rPr>
        <w:t xml:space="preserve"> </w:t>
      </w:r>
      <w:r w:rsidR="00501A8C">
        <w:rPr>
          <w:rFonts w:ascii="Times New Roman" w:hAnsi="Times New Roman" w:cs="Times New Roman"/>
          <w:color w:val="000000" w:themeColor="text1"/>
          <w:sz w:val="24"/>
          <w:szCs w:val="24"/>
        </w:rPr>
        <w:t>was</w:t>
      </w:r>
      <w:r w:rsidRPr="00954CB2">
        <w:rPr>
          <w:rFonts w:ascii="Times New Roman" w:hAnsi="Times New Roman" w:cs="Times New Roman"/>
          <w:color w:val="000000" w:themeColor="text1"/>
          <w:sz w:val="24"/>
          <w:szCs w:val="24"/>
        </w:rPr>
        <w:t xml:space="preserve"> lower tha</w:t>
      </w:r>
      <w:r w:rsidRPr="00954CB2">
        <w:rPr>
          <w:rFonts w:ascii="Times New Roman" w:hAnsi="Times New Roman" w:cs="Times New Roman"/>
          <w:color w:val="000000" w:themeColor="text1"/>
          <w:sz w:val="24"/>
          <w:szCs w:val="24"/>
        </w:rPr>
        <w:t>n expected,</w:t>
      </w:r>
      <w:r w:rsidRPr="00954CB2">
        <w:rPr>
          <w:rFonts w:ascii="Times New Roman" w:hAnsi="Times New Roman" w:cs="Times New Roman"/>
          <w:color w:val="000000" w:themeColor="text1"/>
          <w:sz w:val="24"/>
          <w:szCs w:val="24"/>
        </w:rPr>
        <w:t xml:space="preserve"> </w:t>
      </w:r>
      <w:r w:rsidRPr="00954CB2">
        <w:rPr>
          <w:rFonts w:ascii="Times New Roman" w:hAnsi="Times New Roman" w:cs="Times New Roman"/>
          <w:color w:val="000000" w:themeColor="text1"/>
          <w:sz w:val="24"/>
          <w:szCs w:val="24"/>
        </w:rPr>
        <w:t xml:space="preserve">Next Step and SILP census </w:t>
      </w:r>
      <w:r w:rsidR="00501A8C">
        <w:rPr>
          <w:rFonts w:ascii="Times New Roman" w:hAnsi="Times New Roman" w:cs="Times New Roman"/>
          <w:color w:val="000000" w:themeColor="text1"/>
          <w:sz w:val="24"/>
          <w:szCs w:val="24"/>
        </w:rPr>
        <w:t>were</w:t>
      </w:r>
      <w:r w:rsidRPr="00954CB2">
        <w:rPr>
          <w:rFonts w:ascii="Times New Roman" w:hAnsi="Times New Roman" w:cs="Times New Roman"/>
          <w:color w:val="000000" w:themeColor="text1"/>
          <w:sz w:val="24"/>
          <w:szCs w:val="24"/>
        </w:rPr>
        <w:t xml:space="preserve"> stable</w:t>
      </w:r>
      <w:r w:rsidR="00501A8C">
        <w:rPr>
          <w:rFonts w:ascii="Times New Roman" w:hAnsi="Times New Roman" w:cs="Times New Roman"/>
          <w:color w:val="000000" w:themeColor="text1"/>
          <w:sz w:val="24"/>
          <w:szCs w:val="24"/>
        </w:rPr>
        <w:t xml:space="preserve"> were stable for the quarter</w:t>
      </w:r>
      <w:r w:rsidRPr="00954CB2">
        <w:rPr>
          <w:rFonts w:ascii="Times New Roman" w:hAnsi="Times New Roman" w:cs="Times New Roman"/>
          <w:color w:val="000000" w:themeColor="text1"/>
          <w:sz w:val="24"/>
          <w:szCs w:val="24"/>
        </w:rPr>
        <w:t xml:space="preserve">. We are continuing our outreach efforts </w:t>
      </w:r>
      <w:r w:rsidR="00954CB2" w:rsidRPr="00954CB2">
        <w:rPr>
          <w:rFonts w:ascii="Times New Roman" w:hAnsi="Times New Roman" w:cs="Times New Roman"/>
          <w:color w:val="000000" w:themeColor="text1"/>
          <w:sz w:val="24"/>
          <w:szCs w:val="24"/>
        </w:rPr>
        <w:t>around the state to solicit referrals.</w:t>
      </w:r>
    </w:p>
    <w:p w14:paraId="1EC7DC29" w14:textId="164DD913" w:rsidR="00B63696" w:rsidRDefault="00B63696" w:rsidP="007B5453">
      <w:pPr>
        <w:spacing w:line="276" w:lineRule="auto"/>
        <w:rPr>
          <w:rFonts w:ascii="Times New Roman" w:hAnsi="Times New Roman" w:cs="Times New Roman"/>
          <w:color w:val="FF0000"/>
          <w:sz w:val="24"/>
          <w:szCs w:val="24"/>
        </w:rPr>
      </w:pPr>
      <w:r w:rsidRPr="003F5B21">
        <w:rPr>
          <w:noProof/>
        </w:rPr>
        <w:drawing>
          <wp:inline distT="0" distB="0" distL="0" distR="0" wp14:anchorId="438D6666" wp14:editId="24FC547E">
            <wp:extent cx="5943600" cy="1521460"/>
            <wp:effectExtent l="0" t="0" r="0" b="2540"/>
            <wp:docPr id="212039812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43600" cy="1521460"/>
                    </a:xfrm>
                    <a:prstGeom prst="rect">
                      <a:avLst/>
                    </a:prstGeom>
                    <a:noFill/>
                    <a:ln>
                      <a:noFill/>
                    </a:ln>
                  </pic:spPr>
                </pic:pic>
              </a:graphicData>
            </a:graphic>
          </wp:inline>
        </w:drawing>
      </w:r>
    </w:p>
    <w:p w14:paraId="634CEFB9" w14:textId="5541C847" w:rsidR="001D43D2" w:rsidRDefault="00B63696" w:rsidP="00A72B95">
      <w:pPr>
        <w:pBdr>
          <w:bottom w:val="single" w:sz="12" w:space="1" w:color="auto"/>
        </w:pBdr>
        <w:spacing w:line="276" w:lineRule="auto"/>
        <w:rPr>
          <w:rFonts w:ascii="Times New Roman" w:hAnsi="Times New Roman" w:cs="Times New Roman"/>
          <w:color w:val="FF0000"/>
          <w:sz w:val="24"/>
          <w:szCs w:val="24"/>
        </w:rPr>
      </w:pPr>
      <w:r w:rsidRPr="003F5B21">
        <w:rPr>
          <w:noProof/>
        </w:rPr>
        <w:drawing>
          <wp:inline distT="0" distB="0" distL="0" distR="0" wp14:anchorId="57AD26C1" wp14:editId="45F66342">
            <wp:extent cx="5943600" cy="1521460"/>
            <wp:effectExtent l="0" t="0" r="0" b="2540"/>
            <wp:docPr id="38630360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943600" cy="1521460"/>
                    </a:xfrm>
                    <a:prstGeom prst="rect">
                      <a:avLst/>
                    </a:prstGeom>
                    <a:noFill/>
                    <a:ln>
                      <a:noFill/>
                    </a:ln>
                  </pic:spPr>
                </pic:pic>
              </a:graphicData>
            </a:graphic>
          </wp:inline>
        </w:drawing>
      </w:r>
    </w:p>
    <w:p w14:paraId="3FD0F88F" w14:textId="77777777" w:rsidR="00B63696" w:rsidRPr="009D4948" w:rsidRDefault="00B63696" w:rsidP="00A72B95">
      <w:pPr>
        <w:pBdr>
          <w:bottom w:val="single" w:sz="12" w:space="1" w:color="auto"/>
        </w:pBdr>
        <w:spacing w:line="276" w:lineRule="auto"/>
        <w:rPr>
          <w:rFonts w:ascii="Times New Roman" w:hAnsi="Times New Roman" w:cs="Times New Roman"/>
          <w:color w:val="FF0000"/>
          <w:sz w:val="24"/>
          <w:szCs w:val="24"/>
        </w:rPr>
      </w:pPr>
    </w:p>
    <w:p w14:paraId="0FD4200C" w14:textId="77777777" w:rsidR="00A72B95" w:rsidRPr="009D4948" w:rsidRDefault="00A72B95" w:rsidP="00644ECE">
      <w:pPr>
        <w:pStyle w:val="xmsolistparagraph"/>
        <w:shd w:val="clear" w:color="auto" w:fill="FFFFFF"/>
        <w:spacing w:before="0" w:beforeAutospacing="0" w:after="0" w:afterAutospacing="0" w:line="276" w:lineRule="auto"/>
        <w:rPr>
          <w:b/>
          <w:bCs/>
          <w:color w:val="FF0000"/>
        </w:rPr>
      </w:pPr>
    </w:p>
    <w:p w14:paraId="22901490" w14:textId="029D105C" w:rsidR="00B63696" w:rsidRPr="003F5B21" w:rsidRDefault="00B63696" w:rsidP="00B63696">
      <w:pPr>
        <w:spacing w:line="276" w:lineRule="auto"/>
        <w:rPr>
          <w:rFonts w:ascii="Times New Roman" w:hAnsi="Times New Roman" w:cs="Times New Roman"/>
          <w:bCs/>
          <w:color w:val="000000" w:themeColor="text1"/>
          <w:sz w:val="24"/>
          <w:szCs w:val="24"/>
        </w:rPr>
      </w:pPr>
      <w:r w:rsidRPr="003F5B21">
        <w:rPr>
          <w:rFonts w:ascii="Times New Roman" w:hAnsi="Times New Roman" w:cs="Times New Roman"/>
          <w:b/>
          <w:color w:val="000000" w:themeColor="text1"/>
          <w:sz w:val="24"/>
          <w:szCs w:val="24"/>
        </w:rPr>
        <w:t xml:space="preserve">Actual expenditures vs revenue measured quarterly </w:t>
      </w:r>
    </w:p>
    <w:p w14:paraId="0C718FD6" w14:textId="77777777" w:rsidR="00B63696" w:rsidRPr="003F5B21" w:rsidRDefault="00B63696" w:rsidP="00B63696">
      <w:pPr>
        <w:pStyle w:val="xxxmsonormal"/>
        <w:shd w:val="clear" w:color="auto" w:fill="FFFFFF"/>
        <w:spacing w:before="0" w:beforeAutospacing="0" w:after="0" w:afterAutospacing="0" w:line="276" w:lineRule="auto"/>
        <w:rPr>
          <w:color w:val="000000" w:themeColor="text1"/>
          <w:bdr w:val="none" w:sz="0" w:space="0" w:color="auto" w:frame="1"/>
        </w:rPr>
      </w:pPr>
      <w:bookmarkStart w:id="2" w:name="_Hlk166066460"/>
      <w:r w:rsidRPr="003F5B21">
        <w:rPr>
          <w:rStyle w:val="xcontentpasted0"/>
          <w:color w:val="000000" w:themeColor="text1"/>
          <w:bdr w:val="none" w:sz="0" w:space="0" w:color="auto" w:frame="1"/>
        </w:rPr>
        <w:t xml:space="preserve">Total Operating Revenue:        </w:t>
      </w:r>
      <w:r>
        <w:rPr>
          <w:rStyle w:val="xcontentpasted0"/>
          <w:color w:val="000000" w:themeColor="text1"/>
          <w:bdr w:val="none" w:sz="0" w:space="0" w:color="auto" w:frame="1"/>
        </w:rPr>
        <w:t>$927,504.00</w:t>
      </w:r>
    </w:p>
    <w:p w14:paraId="7BA7CF11" w14:textId="77777777" w:rsidR="00B63696" w:rsidRPr="003F5B21" w:rsidRDefault="00B63696" w:rsidP="00B63696">
      <w:pPr>
        <w:pStyle w:val="xxxmsonospacing"/>
        <w:shd w:val="clear" w:color="auto" w:fill="FFFFFF"/>
        <w:spacing w:before="0" w:beforeAutospacing="0" w:after="0" w:afterAutospacing="0" w:line="276" w:lineRule="auto"/>
        <w:rPr>
          <w:rFonts w:ascii="Calibri" w:hAnsi="Calibri" w:cs="Calibri"/>
          <w:color w:val="000000" w:themeColor="text1"/>
          <w:sz w:val="22"/>
          <w:szCs w:val="22"/>
        </w:rPr>
      </w:pPr>
      <w:r w:rsidRPr="003F5B21">
        <w:rPr>
          <w:rStyle w:val="xcontentpasted0"/>
          <w:color w:val="000000" w:themeColor="text1"/>
          <w:bdr w:val="none" w:sz="0" w:space="0" w:color="auto" w:frame="1"/>
        </w:rPr>
        <w:t>Total Operating Expenses:</w:t>
      </w:r>
      <w:r>
        <w:rPr>
          <w:rStyle w:val="xcontentpasted0"/>
          <w:color w:val="000000" w:themeColor="text1"/>
          <w:bdr w:val="none" w:sz="0" w:space="0" w:color="auto" w:frame="1"/>
        </w:rPr>
        <w:t xml:space="preserve">       $802,413.00</w:t>
      </w:r>
    </w:p>
    <w:p w14:paraId="6FBFC692" w14:textId="77777777" w:rsidR="00B63696" w:rsidRPr="003F5B21" w:rsidRDefault="00B63696" w:rsidP="00B63696">
      <w:pPr>
        <w:pStyle w:val="xxxmsonospacing"/>
        <w:shd w:val="clear" w:color="auto" w:fill="FFFFFF"/>
        <w:spacing w:before="0" w:beforeAutospacing="0" w:after="0" w:afterAutospacing="0" w:line="276" w:lineRule="auto"/>
        <w:rPr>
          <w:rFonts w:ascii="Calibri" w:hAnsi="Calibri" w:cs="Calibri"/>
          <w:color w:val="000000" w:themeColor="text1"/>
          <w:sz w:val="22"/>
          <w:szCs w:val="22"/>
        </w:rPr>
      </w:pPr>
      <w:r w:rsidRPr="003F5B21">
        <w:rPr>
          <w:rStyle w:val="xcontentpasted0"/>
          <w:color w:val="000000" w:themeColor="text1"/>
          <w:bdr w:val="none" w:sz="0" w:space="0" w:color="auto" w:frame="1"/>
        </w:rPr>
        <w:t xml:space="preserve">Net Operating Income:            </w:t>
      </w:r>
      <w:r>
        <w:rPr>
          <w:rStyle w:val="xcontentpasted0"/>
          <w:color w:val="000000" w:themeColor="text1"/>
          <w:bdr w:val="none" w:sz="0" w:space="0" w:color="auto" w:frame="1"/>
        </w:rPr>
        <w:t xml:space="preserve"> $125,091.00</w:t>
      </w:r>
    </w:p>
    <w:p w14:paraId="2B31B192" w14:textId="77777777" w:rsidR="00B63696" w:rsidRPr="003F5B21" w:rsidRDefault="00B63696" w:rsidP="00B63696">
      <w:pPr>
        <w:pStyle w:val="xxxmsonospacing"/>
        <w:shd w:val="clear" w:color="auto" w:fill="FFFFFF"/>
        <w:spacing w:before="0" w:beforeAutospacing="0" w:after="0" w:afterAutospacing="0" w:line="276" w:lineRule="auto"/>
        <w:rPr>
          <w:rFonts w:ascii="Calibri" w:hAnsi="Calibri" w:cs="Calibri"/>
          <w:color w:val="000000" w:themeColor="text1"/>
          <w:sz w:val="22"/>
          <w:szCs w:val="22"/>
        </w:rPr>
      </w:pPr>
      <w:r w:rsidRPr="003F5B21">
        <w:rPr>
          <w:rStyle w:val="xcontentpasted0"/>
          <w:color w:val="000000" w:themeColor="text1"/>
          <w:bdr w:val="none" w:sz="0" w:space="0" w:color="auto" w:frame="1"/>
        </w:rPr>
        <w:t xml:space="preserve">Other Income/Expenses:      </w:t>
      </w:r>
      <w:proofErr w:type="gramStart"/>
      <w:r w:rsidRPr="003F5B21">
        <w:rPr>
          <w:rStyle w:val="xcontentpasted0"/>
          <w:color w:val="000000" w:themeColor="text1"/>
          <w:bdr w:val="none" w:sz="0" w:space="0" w:color="auto" w:frame="1"/>
        </w:rPr>
        <w:t xml:space="preserve">  </w:t>
      </w:r>
      <w:r>
        <w:rPr>
          <w:rStyle w:val="xcontentpasted0"/>
          <w:color w:val="000000" w:themeColor="text1"/>
          <w:bdr w:val="none" w:sz="0" w:space="0" w:color="auto" w:frame="1"/>
        </w:rPr>
        <w:t xml:space="preserve"> (</w:t>
      </w:r>
      <w:proofErr w:type="gramEnd"/>
      <w:r>
        <w:rPr>
          <w:rStyle w:val="xcontentpasted0"/>
          <w:color w:val="000000" w:themeColor="text1"/>
          <w:bdr w:val="none" w:sz="0" w:space="0" w:color="auto" w:frame="1"/>
        </w:rPr>
        <w:t>$32,993.00)</w:t>
      </w:r>
      <w:r w:rsidRPr="003F5B21">
        <w:rPr>
          <w:rStyle w:val="xcontentpasted0"/>
          <w:color w:val="000000" w:themeColor="text1"/>
          <w:bdr w:val="none" w:sz="0" w:space="0" w:color="auto" w:frame="1"/>
        </w:rPr>
        <w:t xml:space="preserve">  </w:t>
      </w:r>
    </w:p>
    <w:p w14:paraId="2C76027C" w14:textId="77777777" w:rsidR="00B63696" w:rsidRPr="003F5B21" w:rsidRDefault="00B63696" w:rsidP="00B63696">
      <w:pPr>
        <w:pStyle w:val="xxxmsonospacing"/>
        <w:shd w:val="clear" w:color="auto" w:fill="FFFFFF"/>
        <w:spacing w:before="0" w:beforeAutospacing="0" w:after="0" w:afterAutospacing="0" w:line="276" w:lineRule="auto"/>
        <w:rPr>
          <w:rStyle w:val="xcontentpasted0"/>
          <w:strike/>
          <w:color w:val="000000" w:themeColor="text1"/>
          <w:bdr w:val="none" w:sz="0" w:space="0" w:color="auto" w:frame="1"/>
        </w:rPr>
      </w:pPr>
      <w:r w:rsidRPr="00B63696">
        <w:rPr>
          <w:rStyle w:val="xcontentpasted0"/>
          <w:color w:val="000000" w:themeColor="text1"/>
          <w:bdr w:val="none" w:sz="0" w:space="0" w:color="auto" w:frame="1"/>
        </w:rPr>
        <w:t>Total Net Income:                    $92,098</w:t>
      </w:r>
    </w:p>
    <w:bookmarkEnd w:id="2"/>
    <w:p w14:paraId="464A1DB9" w14:textId="77777777" w:rsidR="00B63696" w:rsidRPr="00445233" w:rsidRDefault="00B63696" w:rsidP="00B63696">
      <w:pPr>
        <w:spacing w:after="0" w:line="240" w:lineRule="auto"/>
        <w:rPr>
          <w:rFonts w:ascii="Aptos" w:eastAsia="Times New Roman" w:hAnsi="Aptos" w:cs="Aptos"/>
        </w:rPr>
      </w:pPr>
    </w:p>
    <w:p w14:paraId="24631169" w14:textId="0414EF7E" w:rsidR="00B63696" w:rsidRPr="00954CB2" w:rsidRDefault="00954CB2" w:rsidP="00B63696">
      <w:pPr>
        <w:pStyle w:val="xxmsonormal"/>
        <w:shd w:val="clear" w:color="auto" w:fill="FFFFFF"/>
        <w:spacing w:before="0" w:beforeAutospacing="0" w:after="0" w:afterAutospacing="0" w:line="253" w:lineRule="atLeast"/>
        <w:rPr>
          <w:rStyle w:val="xcontentpasted0"/>
          <w:color w:val="000000" w:themeColor="text1"/>
          <w:bdr w:val="none" w:sz="0" w:space="0" w:color="auto" w:frame="1"/>
        </w:rPr>
      </w:pPr>
      <w:r w:rsidRPr="00954CB2">
        <w:rPr>
          <w:rStyle w:val="xcontentpasted0"/>
          <w:color w:val="000000" w:themeColor="text1"/>
          <w:bdr w:val="none" w:sz="0" w:space="0" w:color="auto" w:frame="1"/>
        </w:rPr>
        <w:t xml:space="preserve">Finances were stable this quarter. </w:t>
      </w:r>
      <w:r w:rsidR="00B63696" w:rsidRPr="00954CB2">
        <w:rPr>
          <w:rStyle w:val="xcontentpasted0"/>
          <w:color w:val="000000" w:themeColor="text1"/>
          <w:bdr w:val="none" w:sz="0" w:space="0" w:color="auto" w:frame="1"/>
        </w:rPr>
        <w:t>Th</w:t>
      </w:r>
      <w:r w:rsidRPr="00954CB2">
        <w:rPr>
          <w:rStyle w:val="xcontentpasted0"/>
          <w:color w:val="000000" w:themeColor="text1"/>
          <w:bdr w:val="none" w:sz="0" w:space="0" w:color="auto" w:frame="1"/>
        </w:rPr>
        <w:t>e Operating Revenue</w:t>
      </w:r>
      <w:r w:rsidR="00B63696" w:rsidRPr="00954CB2">
        <w:rPr>
          <w:rStyle w:val="xcontentpasted0"/>
          <w:color w:val="000000" w:themeColor="text1"/>
          <w:bdr w:val="none" w:sz="0" w:space="0" w:color="auto" w:frame="1"/>
        </w:rPr>
        <w:t xml:space="preserve"> includes the 1</w:t>
      </w:r>
      <w:r w:rsidR="00B63696" w:rsidRPr="00954CB2">
        <w:rPr>
          <w:rStyle w:val="xcontentpasted0"/>
          <w:color w:val="000000" w:themeColor="text1"/>
          <w:bdr w:val="none" w:sz="0" w:space="0" w:color="auto" w:frame="1"/>
          <w:vertAlign w:val="superscript"/>
        </w:rPr>
        <w:t>st</w:t>
      </w:r>
      <w:r w:rsidR="00B63696" w:rsidRPr="00954CB2">
        <w:rPr>
          <w:rStyle w:val="xcontentpasted0"/>
          <w:color w:val="000000" w:themeColor="text1"/>
          <w:bdr w:val="none" w:sz="0" w:space="0" w:color="auto" w:frame="1"/>
        </w:rPr>
        <w:t xml:space="preserve"> installment of WNYICC Capacity-building funds. The loss in Other Income/Expenses is due to a downturn in the stock </w:t>
      </w:r>
      <w:r w:rsidR="00B63696" w:rsidRPr="00954CB2">
        <w:rPr>
          <w:rStyle w:val="xcontentpasted0"/>
          <w:color w:val="000000" w:themeColor="text1"/>
          <w:bdr w:val="none" w:sz="0" w:space="0" w:color="auto" w:frame="1"/>
        </w:rPr>
        <w:t>market,</w:t>
      </w:r>
      <w:r w:rsidR="00B63696" w:rsidRPr="00954CB2">
        <w:rPr>
          <w:rStyle w:val="xcontentpasted0"/>
          <w:color w:val="000000" w:themeColor="text1"/>
          <w:bdr w:val="none" w:sz="0" w:space="0" w:color="auto" w:frame="1"/>
        </w:rPr>
        <w:t xml:space="preserve"> thus a loss in investment</w:t>
      </w:r>
      <w:r w:rsidR="00B63696" w:rsidRPr="00954CB2">
        <w:rPr>
          <w:rStyle w:val="xcontentpasted0"/>
          <w:color w:val="000000" w:themeColor="text1"/>
          <w:bdr w:val="none" w:sz="0" w:space="0" w:color="auto" w:frame="1"/>
        </w:rPr>
        <w:t xml:space="preserve">s. This </w:t>
      </w:r>
      <w:r w:rsidRPr="00954CB2">
        <w:rPr>
          <w:rStyle w:val="xcontentpasted0"/>
          <w:color w:val="000000" w:themeColor="text1"/>
          <w:bdr w:val="none" w:sz="0" w:space="0" w:color="auto" w:frame="1"/>
        </w:rPr>
        <w:t>is expected to</w:t>
      </w:r>
      <w:r w:rsidR="00B63696" w:rsidRPr="00954CB2">
        <w:rPr>
          <w:rStyle w:val="xcontentpasted0"/>
          <w:color w:val="000000" w:themeColor="text1"/>
          <w:bdr w:val="none" w:sz="0" w:space="0" w:color="auto" w:frame="1"/>
        </w:rPr>
        <w:t xml:space="preserve"> continue next quarter.</w:t>
      </w:r>
    </w:p>
    <w:p w14:paraId="3C6BFCE3" w14:textId="77777777" w:rsidR="000F4A3F" w:rsidRPr="009D4948" w:rsidRDefault="000F4A3F" w:rsidP="001D43D2">
      <w:pPr>
        <w:pStyle w:val="xmsonormal"/>
        <w:shd w:val="clear" w:color="auto" w:fill="FFFFFF"/>
        <w:spacing w:before="0" w:beforeAutospacing="0" w:after="0" w:afterAutospacing="0" w:line="276" w:lineRule="auto"/>
        <w:rPr>
          <w:color w:val="FF0000"/>
        </w:rPr>
      </w:pPr>
    </w:p>
    <w:p w14:paraId="38A3C15A" w14:textId="00B9B0BF" w:rsidR="00644ECE" w:rsidRPr="000F4A3F" w:rsidRDefault="00020CA9" w:rsidP="00644ECE">
      <w:pPr>
        <w:pStyle w:val="xmsolistparagraph"/>
        <w:shd w:val="clear" w:color="auto" w:fill="FFFFFF"/>
        <w:spacing w:before="0" w:beforeAutospacing="0" w:after="0" w:afterAutospacing="0" w:line="276" w:lineRule="auto"/>
        <w:rPr>
          <w:b/>
        </w:rPr>
      </w:pPr>
      <w:r w:rsidRPr="000F4A3F">
        <w:rPr>
          <w:b/>
        </w:rPr>
        <w:t>Human Resources</w:t>
      </w:r>
      <w:r w:rsidR="00E84A6F" w:rsidRPr="000F4A3F">
        <w:rPr>
          <w:b/>
        </w:rPr>
        <w:t xml:space="preserve"> </w:t>
      </w:r>
      <w:r w:rsidR="004228C1" w:rsidRPr="000F4A3F">
        <w:rPr>
          <w:b/>
        </w:rPr>
        <w:t>–</w:t>
      </w:r>
      <w:r w:rsidR="00E84A6F" w:rsidRPr="000F4A3F">
        <w:rPr>
          <w:b/>
        </w:rPr>
        <w:t xml:space="preserve"> Attrition</w:t>
      </w:r>
    </w:p>
    <w:p w14:paraId="07AE7061" w14:textId="77777777" w:rsidR="004228C1" w:rsidRPr="00660461" w:rsidRDefault="004228C1" w:rsidP="00644ECE">
      <w:pPr>
        <w:pStyle w:val="xmsolistparagraph"/>
        <w:shd w:val="clear" w:color="auto" w:fill="FFFFFF"/>
        <w:spacing w:before="0" w:beforeAutospacing="0" w:after="0" w:afterAutospacing="0" w:line="276" w:lineRule="auto"/>
        <w:rPr>
          <w:b/>
          <w:color w:val="FF0000"/>
        </w:rPr>
      </w:pPr>
    </w:p>
    <w:p w14:paraId="4F73D90F" w14:textId="77777777" w:rsidR="009D4948" w:rsidRDefault="009D4948" w:rsidP="009D4948">
      <w:pPr>
        <w:pStyle w:val="xmsonormal"/>
        <w:shd w:val="clear" w:color="auto" w:fill="FFFFFF"/>
        <w:spacing w:before="0" w:beforeAutospacing="0" w:after="0" w:afterAutospacing="0" w:line="276" w:lineRule="auto"/>
        <w:rPr>
          <w:bCs/>
        </w:rPr>
      </w:pPr>
      <w:r w:rsidRPr="00B918E3">
        <w:rPr>
          <w:bCs/>
        </w:rPr>
        <w:t>Employee Attrition reports compiled quarterly to include voluntary vs involuntary leavers by department</w:t>
      </w:r>
      <w:r>
        <w:rPr>
          <w:bCs/>
        </w:rPr>
        <w:t xml:space="preserve">. </w:t>
      </w:r>
    </w:p>
    <w:p w14:paraId="2A5AEE11" w14:textId="77777777" w:rsidR="009D4948" w:rsidRDefault="009D4948" w:rsidP="009D4948">
      <w:pPr>
        <w:pStyle w:val="xmsonormal"/>
        <w:shd w:val="clear" w:color="auto" w:fill="FFFFFF"/>
        <w:spacing w:before="0" w:beforeAutospacing="0" w:after="0" w:afterAutospacing="0" w:line="276" w:lineRule="auto"/>
        <w:rPr>
          <w:bCs/>
        </w:rPr>
      </w:pPr>
    </w:p>
    <w:p w14:paraId="7D6BBEF0" w14:textId="77777777" w:rsidR="009D4948" w:rsidRPr="00702C2E" w:rsidRDefault="009D4948" w:rsidP="009D4948">
      <w:pPr>
        <w:pStyle w:val="xmsonormal"/>
        <w:shd w:val="clear" w:color="auto" w:fill="FFFFFF"/>
        <w:spacing w:before="0" w:beforeAutospacing="0" w:after="0" w:afterAutospacing="0" w:line="276" w:lineRule="auto"/>
      </w:pPr>
      <w:r w:rsidRPr="00702C2E">
        <w:t xml:space="preserve">In the </w:t>
      </w:r>
      <w:r>
        <w:t>1</w:t>
      </w:r>
      <w:r w:rsidRPr="00AE6C2E">
        <w:rPr>
          <w:vertAlign w:val="superscript"/>
        </w:rPr>
        <w:t>st</w:t>
      </w:r>
      <w:r>
        <w:t xml:space="preserve"> </w:t>
      </w:r>
      <w:r w:rsidRPr="00702C2E">
        <w:t>Quarter of 202</w:t>
      </w:r>
      <w:r>
        <w:t>5</w:t>
      </w:r>
      <w:r w:rsidRPr="00702C2E">
        <w:t xml:space="preserve">, </w:t>
      </w:r>
      <w:r w:rsidRPr="00406CC7">
        <w:t xml:space="preserve">there were </w:t>
      </w:r>
      <w:r>
        <w:t>seven (7)</w:t>
      </w:r>
      <w:r w:rsidRPr="00406CC7">
        <w:t xml:space="preserve"> total leavers – </w:t>
      </w:r>
      <w:r>
        <w:t>four (4) involuntary, two (2) v</w:t>
      </w:r>
      <w:r w:rsidRPr="00406CC7">
        <w:t>oluntary</w:t>
      </w:r>
      <w:r>
        <w:t>, and one (1) other.</w:t>
      </w:r>
    </w:p>
    <w:p w14:paraId="51BC0C7A" w14:textId="77777777" w:rsidR="004228C1" w:rsidRPr="00660461" w:rsidRDefault="004228C1" w:rsidP="004228C1">
      <w:pPr>
        <w:pStyle w:val="xmsonormal"/>
        <w:shd w:val="clear" w:color="auto" w:fill="FFFFFF"/>
        <w:spacing w:before="0" w:beforeAutospacing="0" w:after="0" w:afterAutospacing="0" w:line="276" w:lineRule="auto"/>
        <w:rPr>
          <w:color w:val="FF0000"/>
        </w:rPr>
      </w:pPr>
    </w:p>
    <w:tbl>
      <w:tblPr>
        <w:tblW w:w="7412" w:type="dxa"/>
        <w:tblLook w:val="04A0" w:firstRow="1" w:lastRow="0" w:firstColumn="1" w:lastColumn="0" w:noHBand="0" w:noVBand="1"/>
      </w:tblPr>
      <w:tblGrid>
        <w:gridCol w:w="1293"/>
        <w:gridCol w:w="770"/>
        <w:gridCol w:w="1440"/>
        <w:gridCol w:w="2173"/>
        <w:gridCol w:w="1736"/>
      </w:tblGrid>
      <w:tr w:rsidR="009D4948" w:rsidRPr="00406CC7" w14:paraId="2A7136AF" w14:textId="77777777" w:rsidTr="00465468">
        <w:trPr>
          <w:trHeight w:val="290"/>
        </w:trPr>
        <w:tc>
          <w:tcPr>
            <w:tcW w:w="5676" w:type="dxa"/>
            <w:gridSpan w:val="4"/>
            <w:tcBorders>
              <w:top w:val="nil"/>
              <w:left w:val="nil"/>
              <w:bottom w:val="nil"/>
              <w:right w:val="nil"/>
            </w:tcBorders>
            <w:shd w:val="clear" w:color="000000" w:fill="BDD7EE"/>
            <w:noWrap/>
            <w:vAlign w:val="bottom"/>
            <w:hideMark/>
          </w:tcPr>
          <w:p w14:paraId="4F00DB0C" w14:textId="77777777" w:rsidR="009D4948" w:rsidRPr="00406CC7" w:rsidRDefault="009D4948" w:rsidP="00465468">
            <w:pPr>
              <w:spacing w:after="0" w:line="240" w:lineRule="auto"/>
              <w:jc w:val="center"/>
              <w:rPr>
                <w:rFonts w:ascii="Calibri" w:eastAsia="Times New Roman" w:hAnsi="Calibri" w:cs="Calibri"/>
                <w:b/>
                <w:bCs/>
                <w:color w:val="000000"/>
              </w:rPr>
            </w:pPr>
            <w:r w:rsidRPr="00406CC7">
              <w:rPr>
                <w:rFonts w:ascii="Calibri" w:eastAsia="Times New Roman" w:hAnsi="Calibri" w:cs="Calibri"/>
                <w:b/>
                <w:bCs/>
                <w:color w:val="000000"/>
              </w:rPr>
              <w:t>Attrition Rates WNY Site Total</w:t>
            </w:r>
          </w:p>
        </w:tc>
        <w:tc>
          <w:tcPr>
            <w:tcW w:w="1736" w:type="dxa"/>
            <w:tcBorders>
              <w:top w:val="nil"/>
              <w:left w:val="nil"/>
              <w:bottom w:val="nil"/>
              <w:right w:val="nil"/>
            </w:tcBorders>
            <w:shd w:val="clear" w:color="auto" w:fill="auto"/>
            <w:noWrap/>
            <w:vAlign w:val="bottom"/>
            <w:hideMark/>
          </w:tcPr>
          <w:p w14:paraId="6EE0357F" w14:textId="77777777" w:rsidR="009D4948" w:rsidRPr="00406CC7" w:rsidRDefault="009D4948" w:rsidP="00465468">
            <w:pPr>
              <w:spacing w:after="0" w:line="240" w:lineRule="auto"/>
              <w:jc w:val="center"/>
              <w:rPr>
                <w:rFonts w:ascii="Calibri" w:eastAsia="Times New Roman" w:hAnsi="Calibri" w:cs="Calibri"/>
                <w:b/>
                <w:bCs/>
                <w:color w:val="000000"/>
              </w:rPr>
            </w:pPr>
          </w:p>
        </w:tc>
      </w:tr>
      <w:tr w:rsidR="009D4948" w:rsidRPr="00406CC7" w14:paraId="1290EAFD" w14:textId="77777777" w:rsidTr="00465468">
        <w:trPr>
          <w:trHeight w:val="290"/>
        </w:trPr>
        <w:tc>
          <w:tcPr>
            <w:tcW w:w="1293" w:type="dxa"/>
            <w:tcBorders>
              <w:top w:val="nil"/>
              <w:left w:val="nil"/>
              <w:bottom w:val="nil"/>
              <w:right w:val="nil"/>
            </w:tcBorders>
            <w:shd w:val="clear" w:color="auto" w:fill="auto"/>
            <w:noWrap/>
            <w:vAlign w:val="bottom"/>
            <w:hideMark/>
          </w:tcPr>
          <w:p w14:paraId="544BA0A1" w14:textId="77777777" w:rsidR="009D4948" w:rsidRPr="00406CC7" w:rsidRDefault="009D4948" w:rsidP="00465468">
            <w:pPr>
              <w:spacing w:after="0" w:line="240" w:lineRule="auto"/>
              <w:jc w:val="center"/>
              <w:rPr>
                <w:rFonts w:ascii="Calibri" w:eastAsia="Times New Roman" w:hAnsi="Calibri" w:cs="Calibri"/>
                <w:b/>
                <w:bCs/>
                <w:color w:val="000000"/>
              </w:rPr>
            </w:pPr>
            <w:r w:rsidRPr="00406CC7">
              <w:rPr>
                <w:rFonts w:ascii="Calibri" w:eastAsia="Times New Roman" w:hAnsi="Calibri" w:cs="Calibri"/>
                <w:b/>
                <w:bCs/>
                <w:color w:val="000000"/>
              </w:rPr>
              <w:t>Month (1st)</w:t>
            </w:r>
          </w:p>
        </w:tc>
        <w:tc>
          <w:tcPr>
            <w:tcW w:w="770" w:type="dxa"/>
            <w:tcBorders>
              <w:top w:val="nil"/>
              <w:left w:val="nil"/>
              <w:bottom w:val="nil"/>
              <w:right w:val="nil"/>
            </w:tcBorders>
            <w:shd w:val="clear" w:color="auto" w:fill="auto"/>
            <w:noWrap/>
            <w:vAlign w:val="bottom"/>
            <w:hideMark/>
          </w:tcPr>
          <w:p w14:paraId="745E1E25" w14:textId="77777777" w:rsidR="009D4948" w:rsidRPr="00406CC7" w:rsidRDefault="009D4948" w:rsidP="00465468">
            <w:pPr>
              <w:spacing w:after="0" w:line="240" w:lineRule="auto"/>
              <w:jc w:val="center"/>
              <w:rPr>
                <w:rFonts w:ascii="Calibri" w:eastAsia="Times New Roman" w:hAnsi="Calibri" w:cs="Calibri"/>
                <w:b/>
                <w:bCs/>
                <w:color w:val="000000"/>
              </w:rPr>
            </w:pPr>
            <w:r w:rsidRPr="00406CC7">
              <w:rPr>
                <w:rFonts w:ascii="Calibri" w:eastAsia="Times New Roman" w:hAnsi="Calibri" w:cs="Calibri"/>
                <w:b/>
                <w:bCs/>
                <w:color w:val="000000"/>
              </w:rPr>
              <w:t>Avg HC</w:t>
            </w:r>
          </w:p>
        </w:tc>
        <w:tc>
          <w:tcPr>
            <w:tcW w:w="1440" w:type="dxa"/>
            <w:tcBorders>
              <w:top w:val="nil"/>
              <w:left w:val="nil"/>
              <w:bottom w:val="nil"/>
              <w:right w:val="nil"/>
            </w:tcBorders>
            <w:shd w:val="clear" w:color="auto" w:fill="auto"/>
            <w:noWrap/>
            <w:vAlign w:val="bottom"/>
            <w:hideMark/>
          </w:tcPr>
          <w:p w14:paraId="59B77397" w14:textId="77777777" w:rsidR="009D4948" w:rsidRPr="00406CC7" w:rsidRDefault="009D4948" w:rsidP="00465468">
            <w:pPr>
              <w:spacing w:after="0" w:line="240" w:lineRule="auto"/>
              <w:jc w:val="center"/>
              <w:rPr>
                <w:rFonts w:ascii="Calibri" w:eastAsia="Times New Roman" w:hAnsi="Calibri" w:cs="Calibri"/>
                <w:b/>
                <w:bCs/>
                <w:color w:val="000000"/>
              </w:rPr>
            </w:pPr>
            <w:r w:rsidRPr="00406CC7">
              <w:rPr>
                <w:rFonts w:ascii="Calibri" w:eastAsia="Times New Roman" w:hAnsi="Calibri" w:cs="Calibri"/>
                <w:b/>
                <w:bCs/>
                <w:color w:val="000000"/>
              </w:rPr>
              <w:t>Total Leavers</w:t>
            </w:r>
          </w:p>
        </w:tc>
        <w:tc>
          <w:tcPr>
            <w:tcW w:w="2173" w:type="dxa"/>
            <w:tcBorders>
              <w:top w:val="nil"/>
              <w:left w:val="nil"/>
              <w:bottom w:val="nil"/>
              <w:right w:val="nil"/>
            </w:tcBorders>
            <w:shd w:val="clear" w:color="auto" w:fill="auto"/>
            <w:noWrap/>
            <w:vAlign w:val="bottom"/>
            <w:hideMark/>
          </w:tcPr>
          <w:p w14:paraId="6DDA5553" w14:textId="77777777" w:rsidR="009D4948" w:rsidRPr="00406CC7" w:rsidRDefault="009D4948" w:rsidP="00465468">
            <w:pPr>
              <w:spacing w:after="0" w:line="240" w:lineRule="auto"/>
              <w:jc w:val="center"/>
              <w:rPr>
                <w:rFonts w:ascii="Calibri" w:eastAsia="Times New Roman" w:hAnsi="Calibri" w:cs="Calibri"/>
                <w:b/>
                <w:bCs/>
                <w:color w:val="000000"/>
              </w:rPr>
            </w:pPr>
            <w:r w:rsidRPr="00406CC7">
              <w:rPr>
                <w:rFonts w:ascii="Calibri" w:eastAsia="Times New Roman" w:hAnsi="Calibri" w:cs="Calibri"/>
                <w:b/>
                <w:bCs/>
                <w:color w:val="000000"/>
              </w:rPr>
              <w:t>Monthly Attrition %</w:t>
            </w:r>
          </w:p>
        </w:tc>
        <w:tc>
          <w:tcPr>
            <w:tcW w:w="1736" w:type="dxa"/>
            <w:tcBorders>
              <w:top w:val="nil"/>
              <w:left w:val="nil"/>
              <w:bottom w:val="nil"/>
              <w:right w:val="nil"/>
            </w:tcBorders>
            <w:shd w:val="clear" w:color="auto" w:fill="auto"/>
            <w:noWrap/>
            <w:vAlign w:val="bottom"/>
            <w:hideMark/>
          </w:tcPr>
          <w:p w14:paraId="6C083973" w14:textId="77777777" w:rsidR="009D4948" w:rsidRPr="00406CC7" w:rsidRDefault="009D4948" w:rsidP="00465468">
            <w:pPr>
              <w:spacing w:after="0" w:line="240" w:lineRule="auto"/>
              <w:jc w:val="center"/>
              <w:rPr>
                <w:rFonts w:ascii="Calibri" w:eastAsia="Times New Roman" w:hAnsi="Calibri" w:cs="Calibri"/>
                <w:b/>
                <w:bCs/>
                <w:color w:val="000000"/>
              </w:rPr>
            </w:pPr>
            <w:r w:rsidRPr="00406CC7">
              <w:rPr>
                <w:rFonts w:ascii="Calibri" w:eastAsia="Times New Roman" w:hAnsi="Calibri" w:cs="Calibri"/>
                <w:b/>
                <w:bCs/>
                <w:color w:val="000000"/>
              </w:rPr>
              <w:t xml:space="preserve">Attrition per </w:t>
            </w:r>
            <w:proofErr w:type="spellStart"/>
            <w:r w:rsidRPr="00406CC7">
              <w:rPr>
                <w:rFonts w:ascii="Calibri" w:eastAsia="Times New Roman" w:hAnsi="Calibri" w:cs="Calibri"/>
                <w:b/>
                <w:bCs/>
                <w:color w:val="000000"/>
              </w:rPr>
              <w:t>Qtr</w:t>
            </w:r>
            <w:proofErr w:type="spellEnd"/>
          </w:p>
        </w:tc>
      </w:tr>
      <w:tr w:rsidR="009D4948" w:rsidRPr="00406CC7" w14:paraId="4817B74F" w14:textId="77777777" w:rsidTr="00465468">
        <w:trPr>
          <w:trHeight w:val="290"/>
        </w:trPr>
        <w:tc>
          <w:tcPr>
            <w:tcW w:w="1293" w:type="dxa"/>
            <w:tcBorders>
              <w:top w:val="nil"/>
              <w:left w:val="nil"/>
              <w:bottom w:val="nil"/>
              <w:right w:val="nil"/>
            </w:tcBorders>
            <w:shd w:val="clear" w:color="auto" w:fill="auto"/>
            <w:noWrap/>
            <w:vAlign w:val="bottom"/>
            <w:hideMark/>
          </w:tcPr>
          <w:p w14:paraId="5C93A946" w14:textId="77777777" w:rsidR="009D4948" w:rsidRPr="00406CC7" w:rsidRDefault="009D4948" w:rsidP="00465468">
            <w:pPr>
              <w:spacing w:after="0" w:line="240" w:lineRule="auto"/>
              <w:jc w:val="center"/>
              <w:rPr>
                <w:rFonts w:ascii="Calibri" w:eastAsia="Times New Roman" w:hAnsi="Calibri" w:cs="Calibri"/>
                <w:color w:val="000000"/>
              </w:rPr>
            </w:pPr>
            <w:r w:rsidRPr="00406CC7">
              <w:rPr>
                <w:rFonts w:ascii="Calibri" w:eastAsia="Times New Roman" w:hAnsi="Calibri" w:cs="Calibri"/>
                <w:color w:val="000000"/>
              </w:rPr>
              <w:t>Jan-25</w:t>
            </w:r>
          </w:p>
        </w:tc>
        <w:tc>
          <w:tcPr>
            <w:tcW w:w="770" w:type="dxa"/>
            <w:tcBorders>
              <w:top w:val="nil"/>
              <w:left w:val="nil"/>
              <w:bottom w:val="nil"/>
              <w:right w:val="nil"/>
            </w:tcBorders>
            <w:shd w:val="clear" w:color="auto" w:fill="auto"/>
            <w:noWrap/>
            <w:vAlign w:val="bottom"/>
            <w:hideMark/>
          </w:tcPr>
          <w:p w14:paraId="27D1D991" w14:textId="77777777" w:rsidR="009D4948" w:rsidRPr="00406CC7" w:rsidRDefault="009D4948" w:rsidP="00465468">
            <w:pPr>
              <w:spacing w:after="0" w:line="240" w:lineRule="auto"/>
              <w:jc w:val="center"/>
              <w:rPr>
                <w:rFonts w:ascii="Calibri" w:eastAsia="Times New Roman" w:hAnsi="Calibri" w:cs="Calibri"/>
                <w:color w:val="000000"/>
              </w:rPr>
            </w:pPr>
            <w:r w:rsidRPr="00406CC7">
              <w:rPr>
                <w:rFonts w:ascii="Calibri" w:eastAsia="Times New Roman" w:hAnsi="Calibri" w:cs="Calibri"/>
                <w:color w:val="000000"/>
              </w:rPr>
              <w:t>57</w:t>
            </w:r>
          </w:p>
        </w:tc>
        <w:tc>
          <w:tcPr>
            <w:tcW w:w="1440" w:type="dxa"/>
            <w:tcBorders>
              <w:top w:val="nil"/>
              <w:left w:val="nil"/>
              <w:bottom w:val="nil"/>
              <w:right w:val="nil"/>
            </w:tcBorders>
            <w:shd w:val="clear" w:color="auto" w:fill="auto"/>
            <w:noWrap/>
            <w:vAlign w:val="bottom"/>
            <w:hideMark/>
          </w:tcPr>
          <w:p w14:paraId="3894622C" w14:textId="77777777" w:rsidR="009D4948" w:rsidRPr="00406CC7" w:rsidRDefault="009D4948" w:rsidP="00465468">
            <w:pPr>
              <w:spacing w:after="0" w:line="240" w:lineRule="auto"/>
              <w:jc w:val="center"/>
              <w:rPr>
                <w:rFonts w:ascii="Calibri" w:eastAsia="Times New Roman" w:hAnsi="Calibri" w:cs="Calibri"/>
                <w:color w:val="000000"/>
              </w:rPr>
            </w:pPr>
            <w:r w:rsidRPr="00406CC7">
              <w:rPr>
                <w:rFonts w:ascii="Calibri" w:eastAsia="Times New Roman" w:hAnsi="Calibri" w:cs="Calibri"/>
                <w:color w:val="000000"/>
              </w:rPr>
              <w:t>0</w:t>
            </w:r>
          </w:p>
        </w:tc>
        <w:tc>
          <w:tcPr>
            <w:tcW w:w="2173" w:type="dxa"/>
            <w:tcBorders>
              <w:top w:val="nil"/>
              <w:left w:val="nil"/>
              <w:bottom w:val="nil"/>
              <w:right w:val="nil"/>
            </w:tcBorders>
            <w:shd w:val="clear" w:color="auto" w:fill="auto"/>
            <w:noWrap/>
            <w:vAlign w:val="bottom"/>
            <w:hideMark/>
          </w:tcPr>
          <w:p w14:paraId="2F870B4D" w14:textId="77777777" w:rsidR="009D4948" w:rsidRPr="00406CC7" w:rsidRDefault="009D4948" w:rsidP="00465468">
            <w:pPr>
              <w:spacing w:after="0" w:line="240" w:lineRule="auto"/>
              <w:jc w:val="center"/>
              <w:rPr>
                <w:rFonts w:ascii="Calibri" w:eastAsia="Times New Roman" w:hAnsi="Calibri" w:cs="Calibri"/>
                <w:color w:val="000000"/>
              </w:rPr>
            </w:pPr>
            <w:r w:rsidRPr="00406CC7">
              <w:rPr>
                <w:rFonts w:ascii="Calibri" w:eastAsia="Times New Roman" w:hAnsi="Calibri" w:cs="Calibri"/>
                <w:color w:val="000000"/>
              </w:rPr>
              <w:t>0.0000%</w:t>
            </w:r>
          </w:p>
        </w:tc>
        <w:tc>
          <w:tcPr>
            <w:tcW w:w="1736" w:type="dxa"/>
            <w:vMerge w:val="restart"/>
            <w:tcBorders>
              <w:top w:val="single" w:sz="4" w:space="0" w:color="auto"/>
              <w:left w:val="single" w:sz="4" w:space="0" w:color="auto"/>
              <w:bottom w:val="single" w:sz="4" w:space="0" w:color="000000"/>
              <w:right w:val="single" w:sz="4" w:space="0" w:color="auto"/>
            </w:tcBorders>
            <w:shd w:val="clear" w:color="000000" w:fill="FFE699"/>
            <w:noWrap/>
            <w:vAlign w:val="center"/>
            <w:hideMark/>
          </w:tcPr>
          <w:p w14:paraId="6AC9503A" w14:textId="77777777" w:rsidR="009D4948" w:rsidRPr="00406CC7" w:rsidRDefault="009D4948" w:rsidP="00465468">
            <w:pPr>
              <w:spacing w:after="0" w:line="240" w:lineRule="auto"/>
              <w:jc w:val="center"/>
              <w:rPr>
                <w:rFonts w:ascii="Calibri" w:eastAsia="Times New Roman" w:hAnsi="Calibri" w:cs="Calibri"/>
                <w:color w:val="000000"/>
              </w:rPr>
            </w:pPr>
            <w:r w:rsidRPr="00406CC7">
              <w:rPr>
                <w:rFonts w:ascii="Calibri" w:eastAsia="Times New Roman" w:hAnsi="Calibri" w:cs="Calibri"/>
                <w:color w:val="000000"/>
              </w:rPr>
              <w:t>12.84%</w:t>
            </w:r>
          </w:p>
        </w:tc>
      </w:tr>
      <w:tr w:rsidR="009D4948" w:rsidRPr="00406CC7" w14:paraId="5390796D" w14:textId="77777777" w:rsidTr="00465468">
        <w:trPr>
          <w:trHeight w:val="290"/>
        </w:trPr>
        <w:tc>
          <w:tcPr>
            <w:tcW w:w="1293" w:type="dxa"/>
            <w:tcBorders>
              <w:top w:val="nil"/>
              <w:left w:val="nil"/>
              <w:bottom w:val="nil"/>
              <w:right w:val="nil"/>
            </w:tcBorders>
            <w:shd w:val="clear" w:color="auto" w:fill="auto"/>
            <w:noWrap/>
            <w:vAlign w:val="bottom"/>
            <w:hideMark/>
          </w:tcPr>
          <w:p w14:paraId="50E01D73" w14:textId="77777777" w:rsidR="009D4948" w:rsidRPr="00406CC7" w:rsidRDefault="009D4948" w:rsidP="00465468">
            <w:pPr>
              <w:spacing w:after="0" w:line="240" w:lineRule="auto"/>
              <w:jc w:val="center"/>
              <w:rPr>
                <w:rFonts w:ascii="Calibri" w:eastAsia="Times New Roman" w:hAnsi="Calibri" w:cs="Calibri"/>
                <w:color w:val="000000"/>
              </w:rPr>
            </w:pPr>
            <w:r w:rsidRPr="00406CC7">
              <w:rPr>
                <w:rFonts w:ascii="Calibri" w:eastAsia="Times New Roman" w:hAnsi="Calibri" w:cs="Calibri"/>
                <w:color w:val="000000"/>
              </w:rPr>
              <w:t>Feb-25</w:t>
            </w:r>
          </w:p>
        </w:tc>
        <w:tc>
          <w:tcPr>
            <w:tcW w:w="770" w:type="dxa"/>
            <w:tcBorders>
              <w:top w:val="nil"/>
              <w:left w:val="nil"/>
              <w:bottom w:val="nil"/>
              <w:right w:val="nil"/>
            </w:tcBorders>
            <w:shd w:val="clear" w:color="auto" w:fill="auto"/>
            <w:noWrap/>
            <w:vAlign w:val="bottom"/>
            <w:hideMark/>
          </w:tcPr>
          <w:p w14:paraId="40D6B71E" w14:textId="77777777" w:rsidR="009D4948" w:rsidRPr="00406CC7" w:rsidRDefault="009D4948" w:rsidP="00465468">
            <w:pPr>
              <w:spacing w:after="0" w:line="240" w:lineRule="auto"/>
              <w:jc w:val="center"/>
              <w:rPr>
                <w:rFonts w:ascii="Calibri" w:eastAsia="Times New Roman" w:hAnsi="Calibri" w:cs="Calibri"/>
                <w:color w:val="000000"/>
              </w:rPr>
            </w:pPr>
            <w:r w:rsidRPr="00406CC7">
              <w:rPr>
                <w:rFonts w:ascii="Calibri" w:eastAsia="Times New Roman" w:hAnsi="Calibri" w:cs="Calibri"/>
                <w:color w:val="000000"/>
              </w:rPr>
              <w:t>57</w:t>
            </w:r>
          </w:p>
        </w:tc>
        <w:tc>
          <w:tcPr>
            <w:tcW w:w="1440" w:type="dxa"/>
            <w:tcBorders>
              <w:top w:val="nil"/>
              <w:left w:val="nil"/>
              <w:bottom w:val="nil"/>
              <w:right w:val="nil"/>
            </w:tcBorders>
            <w:shd w:val="clear" w:color="auto" w:fill="auto"/>
            <w:noWrap/>
            <w:vAlign w:val="bottom"/>
            <w:hideMark/>
          </w:tcPr>
          <w:p w14:paraId="083BDAC9" w14:textId="77777777" w:rsidR="009D4948" w:rsidRPr="00406CC7" w:rsidRDefault="009D4948" w:rsidP="00465468">
            <w:pPr>
              <w:spacing w:after="0" w:line="240" w:lineRule="auto"/>
              <w:jc w:val="center"/>
              <w:rPr>
                <w:rFonts w:ascii="Calibri" w:eastAsia="Times New Roman" w:hAnsi="Calibri" w:cs="Calibri"/>
                <w:color w:val="000000"/>
              </w:rPr>
            </w:pPr>
            <w:r w:rsidRPr="00406CC7">
              <w:rPr>
                <w:rFonts w:ascii="Calibri" w:eastAsia="Times New Roman" w:hAnsi="Calibri" w:cs="Calibri"/>
                <w:color w:val="000000"/>
              </w:rPr>
              <w:t>2</w:t>
            </w:r>
          </w:p>
        </w:tc>
        <w:tc>
          <w:tcPr>
            <w:tcW w:w="2173" w:type="dxa"/>
            <w:tcBorders>
              <w:top w:val="nil"/>
              <w:left w:val="nil"/>
              <w:bottom w:val="nil"/>
              <w:right w:val="nil"/>
            </w:tcBorders>
            <w:shd w:val="clear" w:color="auto" w:fill="auto"/>
            <w:noWrap/>
            <w:vAlign w:val="bottom"/>
            <w:hideMark/>
          </w:tcPr>
          <w:p w14:paraId="7B44FF2C" w14:textId="77777777" w:rsidR="009D4948" w:rsidRPr="00406CC7" w:rsidRDefault="009D4948" w:rsidP="00465468">
            <w:pPr>
              <w:spacing w:after="0" w:line="240" w:lineRule="auto"/>
              <w:jc w:val="center"/>
              <w:rPr>
                <w:rFonts w:ascii="Calibri" w:eastAsia="Times New Roman" w:hAnsi="Calibri" w:cs="Calibri"/>
                <w:color w:val="000000"/>
              </w:rPr>
            </w:pPr>
            <w:r w:rsidRPr="00406CC7">
              <w:rPr>
                <w:rFonts w:ascii="Calibri" w:eastAsia="Times New Roman" w:hAnsi="Calibri" w:cs="Calibri"/>
                <w:color w:val="000000"/>
              </w:rPr>
              <w:t>3.5088%</w:t>
            </w:r>
          </w:p>
        </w:tc>
        <w:tc>
          <w:tcPr>
            <w:tcW w:w="1736" w:type="dxa"/>
            <w:vMerge/>
            <w:tcBorders>
              <w:top w:val="single" w:sz="4" w:space="0" w:color="auto"/>
              <w:left w:val="single" w:sz="4" w:space="0" w:color="auto"/>
              <w:bottom w:val="single" w:sz="4" w:space="0" w:color="000000"/>
              <w:right w:val="single" w:sz="4" w:space="0" w:color="auto"/>
            </w:tcBorders>
            <w:vAlign w:val="center"/>
            <w:hideMark/>
          </w:tcPr>
          <w:p w14:paraId="20FE36FE" w14:textId="77777777" w:rsidR="009D4948" w:rsidRPr="00406CC7" w:rsidRDefault="009D4948" w:rsidP="00465468">
            <w:pPr>
              <w:spacing w:after="0" w:line="240" w:lineRule="auto"/>
              <w:rPr>
                <w:rFonts w:ascii="Calibri" w:eastAsia="Times New Roman" w:hAnsi="Calibri" w:cs="Calibri"/>
                <w:color w:val="000000"/>
              </w:rPr>
            </w:pPr>
          </w:p>
        </w:tc>
      </w:tr>
      <w:tr w:rsidR="009D4948" w:rsidRPr="00406CC7" w14:paraId="5AB5C4CD" w14:textId="77777777" w:rsidTr="00465468">
        <w:trPr>
          <w:trHeight w:val="290"/>
        </w:trPr>
        <w:tc>
          <w:tcPr>
            <w:tcW w:w="1293" w:type="dxa"/>
            <w:tcBorders>
              <w:top w:val="nil"/>
              <w:left w:val="nil"/>
              <w:bottom w:val="nil"/>
              <w:right w:val="nil"/>
            </w:tcBorders>
            <w:shd w:val="clear" w:color="auto" w:fill="auto"/>
            <w:noWrap/>
            <w:vAlign w:val="bottom"/>
            <w:hideMark/>
          </w:tcPr>
          <w:p w14:paraId="688F2B8D" w14:textId="77777777" w:rsidR="009D4948" w:rsidRPr="00406CC7" w:rsidRDefault="009D4948" w:rsidP="00465468">
            <w:pPr>
              <w:spacing w:after="0" w:line="240" w:lineRule="auto"/>
              <w:jc w:val="center"/>
              <w:rPr>
                <w:rFonts w:ascii="Calibri" w:eastAsia="Times New Roman" w:hAnsi="Calibri" w:cs="Calibri"/>
                <w:color w:val="000000"/>
              </w:rPr>
            </w:pPr>
            <w:r w:rsidRPr="00406CC7">
              <w:rPr>
                <w:rFonts w:ascii="Calibri" w:eastAsia="Times New Roman" w:hAnsi="Calibri" w:cs="Calibri"/>
                <w:color w:val="000000"/>
              </w:rPr>
              <w:t>Mar-25</w:t>
            </w:r>
          </w:p>
        </w:tc>
        <w:tc>
          <w:tcPr>
            <w:tcW w:w="770" w:type="dxa"/>
            <w:tcBorders>
              <w:top w:val="nil"/>
              <w:left w:val="nil"/>
              <w:bottom w:val="nil"/>
              <w:right w:val="nil"/>
            </w:tcBorders>
            <w:shd w:val="clear" w:color="auto" w:fill="auto"/>
            <w:noWrap/>
            <w:vAlign w:val="bottom"/>
            <w:hideMark/>
          </w:tcPr>
          <w:p w14:paraId="5786C213" w14:textId="77777777" w:rsidR="009D4948" w:rsidRPr="00406CC7" w:rsidRDefault="009D4948" w:rsidP="00465468">
            <w:pPr>
              <w:spacing w:after="0" w:line="240" w:lineRule="auto"/>
              <w:jc w:val="center"/>
              <w:rPr>
                <w:rFonts w:ascii="Calibri" w:eastAsia="Times New Roman" w:hAnsi="Calibri" w:cs="Calibri"/>
                <w:color w:val="000000"/>
              </w:rPr>
            </w:pPr>
            <w:r w:rsidRPr="00406CC7">
              <w:rPr>
                <w:rFonts w:ascii="Calibri" w:eastAsia="Times New Roman" w:hAnsi="Calibri" w:cs="Calibri"/>
                <w:color w:val="000000"/>
              </w:rPr>
              <w:t>54</w:t>
            </w:r>
          </w:p>
        </w:tc>
        <w:tc>
          <w:tcPr>
            <w:tcW w:w="1440" w:type="dxa"/>
            <w:tcBorders>
              <w:top w:val="nil"/>
              <w:left w:val="nil"/>
              <w:bottom w:val="nil"/>
              <w:right w:val="nil"/>
            </w:tcBorders>
            <w:shd w:val="clear" w:color="auto" w:fill="auto"/>
            <w:noWrap/>
            <w:vAlign w:val="bottom"/>
            <w:hideMark/>
          </w:tcPr>
          <w:p w14:paraId="67D0246C" w14:textId="77777777" w:rsidR="009D4948" w:rsidRPr="00406CC7" w:rsidRDefault="009D4948" w:rsidP="00465468">
            <w:pPr>
              <w:spacing w:after="0" w:line="240" w:lineRule="auto"/>
              <w:jc w:val="center"/>
              <w:rPr>
                <w:rFonts w:ascii="Calibri" w:eastAsia="Times New Roman" w:hAnsi="Calibri" w:cs="Calibri"/>
                <w:color w:val="000000"/>
              </w:rPr>
            </w:pPr>
            <w:r w:rsidRPr="00406CC7">
              <w:rPr>
                <w:rFonts w:ascii="Calibri" w:eastAsia="Times New Roman" w:hAnsi="Calibri" w:cs="Calibri"/>
                <w:color w:val="000000"/>
              </w:rPr>
              <w:t>5</w:t>
            </w:r>
          </w:p>
        </w:tc>
        <w:tc>
          <w:tcPr>
            <w:tcW w:w="2173" w:type="dxa"/>
            <w:tcBorders>
              <w:top w:val="nil"/>
              <w:left w:val="nil"/>
              <w:bottom w:val="nil"/>
              <w:right w:val="nil"/>
            </w:tcBorders>
            <w:shd w:val="clear" w:color="auto" w:fill="auto"/>
            <w:noWrap/>
            <w:vAlign w:val="bottom"/>
            <w:hideMark/>
          </w:tcPr>
          <w:p w14:paraId="3712350D" w14:textId="77777777" w:rsidR="009D4948" w:rsidRPr="00406CC7" w:rsidRDefault="009D4948" w:rsidP="00465468">
            <w:pPr>
              <w:spacing w:after="0" w:line="240" w:lineRule="auto"/>
              <w:jc w:val="center"/>
              <w:rPr>
                <w:rFonts w:ascii="Calibri" w:eastAsia="Times New Roman" w:hAnsi="Calibri" w:cs="Calibri"/>
                <w:color w:val="000000"/>
              </w:rPr>
            </w:pPr>
            <w:r w:rsidRPr="00406CC7">
              <w:rPr>
                <w:rFonts w:ascii="Calibri" w:eastAsia="Times New Roman" w:hAnsi="Calibri" w:cs="Calibri"/>
                <w:color w:val="000000"/>
              </w:rPr>
              <w:t>9.2593%</w:t>
            </w:r>
          </w:p>
        </w:tc>
        <w:tc>
          <w:tcPr>
            <w:tcW w:w="1736" w:type="dxa"/>
            <w:vMerge/>
            <w:tcBorders>
              <w:top w:val="single" w:sz="4" w:space="0" w:color="auto"/>
              <w:left w:val="single" w:sz="4" w:space="0" w:color="auto"/>
              <w:bottom w:val="single" w:sz="4" w:space="0" w:color="000000"/>
              <w:right w:val="single" w:sz="4" w:space="0" w:color="auto"/>
            </w:tcBorders>
            <w:vAlign w:val="center"/>
            <w:hideMark/>
          </w:tcPr>
          <w:p w14:paraId="508A0A30" w14:textId="77777777" w:rsidR="009D4948" w:rsidRPr="00406CC7" w:rsidRDefault="009D4948" w:rsidP="00465468">
            <w:pPr>
              <w:spacing w:after="0" w:line="240" w:lineRule="auto"/>
              <w:rPr>
                <w:rFonts w:ascii="Calibri" w:eastAsia="Times New Roman" w:hAnsi="Calibri" w:cs="Calibri"/>
                <w:color w:val="000000"/>
              </w:rPr>
            </w:pPr>
          </w:p>
        </w:tc>
      </w:tr>
      <w:tr w:rsidR="009D4948" w:rsidRPr="00406CC7" w14:paraId="35B154AE" w14:textId="77777777" w:rsidTr="00465468">
        <w:trPr>
          <w:trHeight w:val="290"/>
        </w:trPr>
        <w:tc>
          <w:tcPr>
            <w:tcW w:w="1293" w:type="dxa"/>
            <w:tcBorders>
              <w:top w:val="nil"/>
              <w:left w:val="nil"/>
              <w:bottom w:val="nil"/>
              <w:right w:val="nil"/>
            </w:tcBorders>
            <w:shd w:val="clear" w:color="auto" w:fill="auto"/>
            <w:noWrap/>
            <w:vAlign w:val="bottom"/>
            <w:hideMark/>
          </w:tcPr>
          <w:p w14:paraId="0A4BE5DC" w14:textId="77777777" w:rsidR="009D4948" w:rsidRPr="00406CC7" w:rsidRDefault="009D4948" w:rsidP="00465468">
            <w:pPr>
              <w:spacing w:after="0" w:line="240" w:lineRule="auto"/>
              <w:jc w:val="center"/>
              <w:rPr>
                <w:rFonts w:ascii="Calibri" w:eastAsia="Times New Roman" w:hAnsi="Calibri" w:cs="Calibri"/>
                <w:color w:val="000000"/>
              </w:rPr>
            </w:pPr>
            <w:r w:rsidRPr="00406CC7">
              <w:rPr>
                <w:rFonts w:ascii="Calibri" w:eastAsia="Times New Roman" w:hAnsi="Calibri" w:cs="Calibri"/>
                <w:color w:val="000000"/>
              </w:rPr>
              <w:t>Apr-25</w:t>
            </w:r>
          </w:p>
        </w:tc>
        <w:tc>
          <w:tcPr>
            <w:tcW w:w="770" w:type="dxa"/>
            <w:tcBorders>
              <w:top w:val="nil"/>
              <w:left w:val="nil"/>
              <w:bottom w:val="nil"/>
              <w:right w:val="nil"/>
            </w:tcBorders>
            <w:shd w:val="clear" w:color="auto" w:fill="auto"/>
            <w:noWrap/>
            <w:vAlign w:val="bottom"/>
            <w:hideMark/>
          </w:tcPr>
          <w:p w14:paraId="1CBDE64A" w14:textId="77777777" w:rsidR="009D4948" w:rsidRPr="00406CC7" w:rsidRDefault="009D4948" w:rsidP="00465468">
            <w:pPr>
              <w:spacing w:after="0" w:line="240" w:lineRule="auto"/>
              <w:jc w:val="center"/>
              <w:rPr>
                <w:rFonts w:ascii="Calibri" w:eastAsia="Times New Roman" w:hAnsi="Calibri" w:cs="Calibri"/>
                <w:color w:val="000000"/>
              </w:rPr>
            </w:pPr>
            <w:r w:rsidRPr="00406CC7">
              <w:rPr>
                <w:rFonts w:ascii="Calibri" w:eastAsia="Times New Roman" w:hAnsi="Calibri" w:cs="Calibri"/>
                <w:color w:val="000000"/>
              </w:rPr>
              <w:t>50</w:t>
            </w:r>
          </w:p>
        </w:tc>
        <w:tc>
          <w:tcPr>
            <w:tcW w:w="1440" w:type="dxa"/>
            <w:tcBorders>
              <w:top w:val="nil"/>
              <w:left w:val="nil"/>
              <w:bottom w:val="nil"/>
              <w:right w:val="nil"/>
            </w:tcBorders>
            <w:shd w:val="clear" w:color="auto" w:fill="auto"/>
            <w:noWrap/>
            <w:vAlign w:val="bottom"/>
            <w:hideMark/>
          </w:tcPr>
          <w:p w14:paraId="3C3875A8" w14:textId="77777777" w:rsidR="009D4948" w:rsidRPr="00406CC7" w:rsidRDefault="009D4948" w:rsidP="00465468">
            <w:pPr>
              <w:spacing w:after="0" w:line="240" w:lineRule="auto"/>
              <w:jc w:val="center"/>
              <w:rPr>
                <w:rFonts w:ascii="Calibri" w:eastAsia="Times New Roman" w:hAnsi="Calibri" w:cs="Calibri"/>
                <w:color w:val="000000"/>
              </w:rPr>
            </w:pPr>
            <w:r w:rsidRPr="00406CC7">
              <w:rPr>
                <w:rFonts w:ascii="Calibri" w:eastAsia="Times New Roman" w:hAnsi="Calibri" w:cs="Calibri"/>
                <w:color w:val="000000"/>
              </w:rPr>
              <w:t>0</w:t>
            </w:r>
          </w:p>
        </w:tc>
        <w:tc>
          <w:tcPr>
            <w:tcW w:w="2173" w:type="dxa"/>
            <w:tcBorders>
              <w:top w:val="nil"/>
              <w:left w:val="nil"/>
              <w:bottom w:val="nil"/>
              <w:right w:val="nil"/>
            </w:tcBorders>
            <w:shd w:val="clear" w:color="auto" w:fill="auto"/>
            <w:noWrap/>
            <w:vAlign w:val="bottom"/>
            <w:hideMark/>
          </w:tcPr>
          <w:p w14:paraId="5D068087" w14:textId="77777777" w:rsidR="009D4948" w:rsidRPr="00406CC7" w:rsidRDefault="009D4948" w:rsidP="00465468">
            <w:pPr>
              <w:spacing w:after="0" w:line="240" w:lineRule="auto"/>
              <w:jc w:val="center"/>
              <w:rPr>
                <w:rFonts w:ascii="Calibri" w:eastAsia="Times New Roman" w:hAnsi="Calibri" w:cs="Calibri"/>
                <w:color w:val="000000"/>
              </w:rPr>
            </w:pPr>
            <w:r w:rsidRPr="00406CC7">
              <w:rPr>
                <w:rFonts w:ascii="Calibri" w:eastAsia="Times New Roman" w:hAnsi="Calibri" w:cs="Calibri"/>
                <w:color w:val="000000"/>
              </w:rPr>
              <w:t>0.0000%</w:t>
            </w:r>
          </w:p>
        </w:tc>
        <w:tc>
          <w:tcPr>
            <w:tcW w:w="1736" w:type="dxa"/>
            <w:vMerge w:val="restart"/>
            <w:tcBorders>
              <w:top w:val="nil"/>
              <w:left w:val="single" w:sz="4" w:space="0" w:color="auto"/>
              <w:bottom w:val="single" w:sz="4" w:space="0" w:color="000000"/>
              <w:right w:val="single" w:sz="4" w:space="0" w:color="auto"/>
            </w:tcBorders>
            <w:shd w:val="clear" w:color="000000" w:fill="FFE699"/>
            <w:noWrap/>
            <w:vAlign w:val="center"/>
            <w:hideMark/>
          </w:tcPr>
          <w:p w14:paraId="5D7D945B" w14:textId="77777777" w:rsidR="009D4948" w:rsidRPr="00406CC7" w:rsidRDefault="009D4948" w:rsidP="00465468">
            <w:pPr>
              <w:spacing w:after="0" w:line="240" w:lineRule="auto"/>
              <w:jc w:val="center"/>
              <w:rPr>
                <w:rFonts w:ascii="Calibri" w:eastAsia="Times New Roman" w:hAnsi="Calibri" w:cs="Calibri"/>
                <w:color w:val="000000"/>
              </w:rPr>
            </w:pPr>
            <w:r w:rsidRPr="00406CC7">
              <w:rPr>
                <w:rFonts w:ascii="Calibri" w:eastAsia="Times New Roman" w:hAnsi="Calibri" w:cs="Calibri"/>
                <w:color w:val="000000"/>
              </w:rPr>
              <w:t>0.00%</w:t>
            </w:r>
          </w:p>
        </w:tc>
      </w:tr>
      <w:tr w:rsidR="009D4948" w:rsidRPr="00406CC7" w14:paraId="4D542193" w14:textId="77777777" w:rsidTr="00465468">
        <w:trPr>
          <w:trHeight w:val="290"/>
        </w:trPr>
        <w:tc>
          <w:tcPr>
            <w:tcW w:w="1293" w:type="dxa"/>
            <w:tcBorders>
              <w:top w:val="nil"/>
              <w:left w:val="nil"/>
              <w:bottom w:val="nil"/>
              <w:right w:val="nil"/>
            </w:tcBorders>
            <w:shd w:val="clear" w:color="auto" w:fill="auto"/>
            <w:noWrap/>
            <w:vAlign w:val="bottom"/>
            <w:hideMark/>
          </w:tcPr>
          <w:p w14:paraId="6F0A6715" w14:textId="77777777" w:rsidR="009D4948" w:rsidRPr="00406CC7" w:rsidRDefault="009D4948" w:rsidP="00465468">
            <w:pPr>
              <w:spacing w:after="0" w:line="240" w:lineRule="auto"/>
              <w:jc w:val="center"/>
              <w:rPr>
                <w:rFonts w:ascii="Calibri" w:eastAsia="Times New Roman" w:hAnsi="Calibri" w:cs="Calibri"/>
                <w:color w:val="000000"/>
              </w:rPr>
            </w:pPr>
            <w:r w:rsidRPr="00406CC7">
              <w:rPr>
                <w:rFonts w:ascii="Calibri" w:eastAsia="Times New Roman" w:hAnsi="Calibri" w:cs="Calibri"/>
                <w:color w:val="000000"/>
              </w:rPr>
              <w:t>May-25</w:t>
            </w:r>
          </w:p>
        </w:tc>
        <w:tc>
          <w:tcPr>
            <w:tcW w:w="770" w:type="dxa"/>
            <w:tcBorders>
              <w:top w:val="nil"/>
              <w:left w:val="nil"/>
              <w:bottom w:val="nil"/>
              <w:right w:val="nil"/>
            </w:tcBorders>
            <w:shd w:val="clear" w:color="auto" w:fill="auto"/>
            <w:noWrap/>
            <w:vAlign w:val="bottom"/>
            <w:hideMark/>
          </w:tcPr>
          <w:p w14:paraId="7D218297" w14:textId="77777777" w:rsidR="009D4948" w:rsidRPr="00406CC7" w:rsidRDefault="009D4948" w:rsidP="00465468">
            <w:pPr>
              <w:spacing w:after="0" w:line="240" w:lineRule="auto"/>
              <w:jc w:val="center"/>
              <w:rPr>
                <w:rFonts w:ascii="Calibri" w:eastAsia="Times New Roman" w:hAnsi="Calibri" w:cs="Calibri"/>
                <w:color w:val="000000"/>
              </w:rPr>
            </w:pPr>
            <w:r w:rsidRPr="00406CC7">
              <w:rPr>
                <w:rFonts w:ascii="Calibri" w:eastAsia="Times New Roman" w:hAnsi="Calibri" w:cs="Calibri"/>
                <w:color w:val="000000"/>
              </w:rPr>
              <w:t>0</w:t>
            </w:r>
          </w:p>
        </w:tc>
        <w:tc>
          <w:tcPr>
            <w:tcW w:w="1440" w:type="dxa"/>
            <w:tcBorders>
              <w:top w:val="nil"/>
              <w:left w:val="nil"/>
              <w:bottom w:val="nil"/>
              <w:right w:val="nil"/>
            </w:tcBorders>
            <w:shd w:val="clear" w:color="auto" w:fill="auto"/>
            <w:noWrap/>
            <w:vAlign w:val="bottom"/>
            <w:hideMark/>
          </w:tcPr>
          <w:p w14:paraId="099BE5B4" w14:textId="77777777" w:rsidR="009D4948" w:rsidRPr="00406CC7" w:rsidRDefault="009D4948" w:rsidP="00465468">
            <w:pPr>
              <w:spacing w:after="0" w:line="240" w:lineRule="auto"/>
              <w:jc w:val="center"/>
              <w:rPr>
                <w:rFonts w:ascii="Calibri" w:eastAsia="Times New Roman" w:hAnsi="Calibri" w:cs="Calibri"/>
                <w:color w:val="000000"/>
              </w:rPr>
            </w:pPr>
            <w:r w:rsidRPr="00406CC7">
              <w:rPr>
                <w:rFonts w:ascii="Calibri" w:eastAsia="Times New Roman" w:hAnsi="Calibri" w:cs="Calibri"/>
                <w:color w:val="000000"/>
              </w:rPr>
              <w:t>0</w:t>
            </w:r>
          </w:p>
        </w:tc>
        <w:tc>
          <w:tcPr>
            <w:tcW w:w="2173" w:type="dxa"/>
            <w:tcBorders>
              <w:top w:val="nil"/>
              <w:left w:val="nil"/>
              <w:bottom w:val="nil"/>
              <w:right w:val="nil"/>
            </w:tcBorders>
            <w:shd w:val="clear" w:color="auto" w:fill="auto"/>
            <w:noWrap/>
            <w:vAlign w:val="bottom"/>
            <w:hideMark/>
          </w:tcPr>
          <w:p w14:paraId="3CC7CDD5" w14:textId="77777777" w:rsidR="009D4948" w:rsidRPr="00406CC7" w:rsidRDefault="009D4948" w:rsidP="00465468">
            <w:pPr>
              <w:spacing w:after="0" w:line="240" w:lineRule="auto"/>
              <w:jc w:val="center"/>
              <w:rPr>
                <w:rFonts w:ascii="Calibri" w:eastAsia="Times New Roman" w:hAnsi="Calibri" w:cs="Calibri"/>
                <w:color w:val="000000"/>
              </w:rPr>
            </w:pPr>
            <w:r w:rsidRPr="00406CC7">
              <w:rPr>
                <w:rFonts w:ascii="Calibri" w:eastAsia="Times New Roman" w:hAnsi="Calibri" w:cs="Calibri"/>
                <w:color w:val="000000"/>
              </w:rPr>
              <w:t>#DIV/0!</w:t>
            </w:r>
          </w:p>
        </w:tc>
        <w:tc>
          <w:tcPr>
            <w:tcW w:w="1736" w:type="dxa"/>
            <w:vMerge/>
            <w:tcBorders>
              <w:top w:val="nil"/>
              <w:left w:val="single" w:sz="4" w:space="0" w:color="auto"/>
              <w:bottom w:val="single" w:sz="4" w:space="0" w:color="000000"/>
              <w:right w:val="single" w:sz="4" w:space="0" w:color="auto"/>
            </w:tcBorders>
            <w:vAlign w:val="center"/>
            <w:hideMark/>
          </w:tcPr>
          <w:p w14:paraId="58303AFF" w14:textId="77777777" w:rsidR="009D4948" w:rsidRPr="00406CC7" w:rsidRDefault="009D4948" w:rsidP="00465468">
            <w:pPr>
              <w:spacing w:after="0" w:line="240" w:lineRule="auto"/>
              <w:rPr>
                <w:rFonts w:ascii="Calibri" w:eastAsia="Times New Roman" w:hAnsi="Calibri" w:cs="Calibri"/>
                <w:color w:val="000000"/>
              </w:rPr>
            </w:pPr>
          </w:p>
        </w:tc>
      </w:tr>
      <w:tr w:rsidR="009D4948" w:rsidRPr="00406CC7" w14:paraId="7176844E" w14:textId="77777777" w:rsidTr="00465468">
        <w:trPr>
          <w:trHeight w:val="290"/>
        </w:trPr>
        <w:tc>
          <w:tcPr>
            <w:tcW w:w="1293" w:type="dxa"/>
            <w:tcBorders>
              <w:top w:val="nil"/>
              <w:left w:val="nil"/>
              <w:bottom w:val="nil"/>
              <w:right w:val="nil"/>
            </w:tcBorders>
            <w:shd w:val="clear" w:color="auto" w:fill="auto"/>
            <w:noWrap/>
            <w:vAlign w:val="bottom"/>
            <w:hideMark/>
          </w:tcPr>
          <w:p w14:paraId="2F98F58C" w14:textId="77777777" w:rsidR="009D4948" w:rsidRPr="00406CC7" w:rsidRDefault="009D4948" w:rsidP="00465468">
            <w:pPr>
              <w:spacing w:after="0" w:line="240" w:lineRule="auto"/>
              <w:jc w:val="center"/>
              <w:rPr>
                <w:rFonts w:ascii="Calibri" w:eastAsia="Times New Roman" w:hAnsi="Calibri" w:cs="Calibri"/>
                <w:color w:val="000000"/>
              </w:rPr>
            </w:pPr>
            <w:r w:rsidRPr="00406CC7">
              <w:rPr>
                <w:rFonts w:ascii="Calibri" w:eastAsia="Times New Roman" w:hAnsi="Calibri" w:cs="Calibri"/>
                <w:color w:val="000000"/>
              </w:rPr>
              <w:t>Jun-25</w:t>
            </w:r>
          </w:p>
        </w:tc>
        <w:tc>
          <w:tcPr>
            <w:tcW w:w="770" w:type="dxa"/>
            <w:tcBorders>
              <w:top w:val="nil"/>
              <w:left w:val="nil"/>
              <w:bottom w:val="nil"/>
              <w:right w:val="nil"/>
            </w:tcBorders>
            <w:shd w:val="clear" w:color="auto" w:fill="auto"/>
            <w:noWrap/>
            <w:vAlign w:val="bottom"/>
            <w:hideMark/>
          </w:tcPr>
          <w:p w14:paraId="1A10B9FA" w14:textId="77777777" w:rsidR="009D4948" w:rsidRPr="00406CC7" w:rsidRDefault="009D4948" w:rsidP="00465468">
            <w:pPr>
              <w:spacing w:after="0" w:line="240" w:lineRule="auto"/>
              <w:jc w:val="center"/>
              <w:rPr>
                <w:rFonts w:ascii="Calibri" w:eastAsia="Times New Roman" w:hAnsi="Calibri" w:cs="Calibri"/>
                <w:color w:val="000000"/>
              </w:rPr>
            </w:pPr>
            <w:r w:rsidRPr="00406CC7">
              <w:rPr>
                <w:rFonts w:ascii="Calibri" w:eastAsia="Times New Roman" w:hAnsi="Calibri" w:cs="Calibri"/>
                <w:color w:val="000000"/>
              </w:rPr>
              <w:t>0</w:t>
            </w:r>
          </w:p>
        </w:tc>
        <w:tc>
          <w:tcPr>
            <w:tcW w:w="1440" w:type="dxa"/>
            <w:tcBorders>
              <w:top w:val="nil"/>
              <w:left w:val="nil"/>
              <w:bottom w:val="nil"/>
              <w:right w:val="nil"/>
            </w:tcBorders>
            <w:shd w:val="clear" w:color="auto" w:fill="auto"/>
            <w:noWrap/>
            <w:vAlign w:val="bottom"/>
            <w:hideMark/>
          </w:tcPr>
          <w:p w14:paraId="0EBB758E" w14:textId="77777777" w:rsidR="009D4948" w:rsidRPr="00406CC7" w:rsidRDefault="009D4948" w:rsidP="00465468">
            <w:pPr>
              <w:spacing w:after="0" w:line="240" w:lineRule="auto"/>
              <w:jc w:val="center"/>
              <w:rPr>
                <w:rFonts w:ascii="Calibri" w:eastAsia="Times New Roman" w:hAnsi="Calibri" w:cs="Calibri"/>
                <w:color w:val="000000"/>
              </w:rPr>
            </w:pPr>
            <w:r w:rsidRPr="00406CC7">
              <w:rPr>
                <w:rFonts w:ascii="Calibri" w:eastAsia="Times New Roman" w:hAnsi="Calibri" w:cs="Calibri"/>
                <w:color w:val="000000"/>
              </w:rPr>
              <w:t>0</w:t>
            </w:r>
          </w:p>
        </w:tc>
        <w:tc>
          <w:tcPr>
            <w:tcW w:w="2173" w:type="dxa"/>
            <w:tcBorders>
              <w:top w:val="nil"/>
              <w:left w:val="nil"/>
              <w:bottom w:val="nil"/>
              <w:right w:val="nil"/>
            </w:tcBorders>
            <w:shd w:val="clear" w:color="auto" w:fill="auto"/>
            <w:noWrap/>
            <w:vAlign w:val="bottom"/>
            <w:hideMark/>
          </w:tcPr>
          <w:p w14:paraId="489971DF" w14:textId="77777777" w:rsidR="009D4948" w:rsidRPr="00406CC7" w:rsidRDefault="009D4948" w:rsidP="00465468">
            <w:pPr>
              <w:spacing w:after="0" w:line="240" w:lineRule="auto"/>
              <w:jc w:val="center"/>
              <w:rPr>
                <w:rFonts w:ascii="Calibri" w:eastAsia="Times New Roman" w:hAnsi="Calibri" w:cs="Calibri"/>
                <w:color w:val="000000"/>
              </w:rPr>
            </w:pPr>
            <w:r w:rsidRPr="00406CC7">
              <w:rPr>
                <w:rFonts w:ascii="Calibri" w:eastAsia="Times New Roman" w:hAnsi="Calibri" w:cs="Calibri"/>
                <w:color w:val="000000"/>
              </w:rPr>
              <w:t>#DIV/0!</w:t>
            </w:r>
          </w:p>
        </w:tc>
        <w:tc>
          <w:tcPr>
            <w:tcW w:w="1736" w:type="dxa"/>
            <w:vMerge/>
            <w:tcBorders>
              <w:top w:val="nil"/>
              <w:left w:val="single" w:sz="4" w:space="0" w:color="auto"/>
              <w:bottom w:val="single" w:sz="4" w:space="0" w:color="000000"/>
              <w:right w:val="single" w:sz="4" w:space="0" w:color="auto"/>
            </w:tcBorders>
            <w:vAlign w:val="center"/>
            <w:hideMark/>
          </w:tcPr>
          <w:p w14:paraId="41B25513" w14:textId="77777777" w:rsidR="009D4948" w:rsidRPr="00406CC7" w:rsidRDefault="009D4948" w:rsidP="00465468">
            <w:pPr>
              <w:spacing w:after="0" w:line="240" w:lineRule="auto"/>
              <w:rPr>
                <w:rFonts w:ascii="Calibri" w:eastAsia="Times New Roman" w:hAnsi="Calibri" w:cs="Calibri"/>
                <w:color w:val="000000"/>
              </w:rPr>
            </w:pPr>
          </w:p>
        </w:tc>
      </w:tr>
      <w:tr w:rsidR="009D4948" w:rsidRPr="00406CC7" w14:paraId="377535FC" w14:textId="77777777" w:rsidTr="00465468">
        <w:trPr>
          <w:trHeight w:val="290"/>
        </w:trPr>
        <w:tc>
          <w:tcPr>
            <w:tcW w:w="1293" w:type="dxa"/>
            <w:tcBorders>
              <w:top w:val="nil"/>
              <w:left w:val="nil"/>
              <w:bottom w:val="nil"/>
              <w:right w:val="nil"/>
            </w:tcBorders>
            <w:shd w:val="clear" w:color="auto" w:fill="auto"/>
            <w:noWrap/>
            <w:vAlign w:val="bottom"/>
            <w:hideMark/>
          </w:tcPr>
          <w:p w14:paraId="6ABE8C56" w14:textId="77777777" w:rsidR="009D4948" w:rsidRPr="00406CC7" w:rsidRDefault="009D4948" w:rsidP="00465468">
            <w:pPr>
              <w:spacing w:after="0" w:line="240" w:lineRule="auto"/>
              <w:jc w:val="center"/>
              <w:rPr>
                <w:rFonts w:ascii="Calibri" w:eastAsia="Times New Roman" w:hAnsi="Calibri" w:cs="Calibri"/>
                <w:color w:val="000000"/>
              </w:rPr>
            </w:pPr>
            <w:r w:rsidRPr="00406CC7">
              <w:rPr>
                <w:rFonts w:ascii="Calibri" w:eastAsia="Times New Roman" w:hAnsi="Calibri" w:cs="Calibri"/>
                <w:color w:val="000000"/>
              </w:rPr>
              <w:t>Jul-25</w:t>
            </w:r>
          </w:p>
        </w:tc>
        <w:tc>
          <w:tcPr>
            <w:tcW w:w="770" w:type="dxa"/>
            <w:tcBorders>
              <w:top w:val="nil"/>
              <w:left w:val="nil"/>
              <w:bottom w:val="nil"/>
              <w:right w:val="nil"/>
            </w:tcBorders>
            <w:shd w:val="clear" w:color="auto" w:fill="auto"/>
            <w:noWrap/>
            <w:vAlign w:val="bottom"/>
            <w:hideMark/>
          </w:tcPr>
          <w:p w14:paraId="2B1A9D94" w14:textId="77777777" w:rsidR="009D4948" w:rsidRPr="00406CC7" w:rsidRDefault="009D4948" w:rsidP="00465468">
            <w:pPr>
              <w:spacing w:after="0" w:line="240" w:lineRule="auto"/>
              <w:jc w:val="center"/>
              <w:rPr>
                <w:rFonts w:ascii="Calibri" w:eastAsia="Times New Roman" w:hAnsi="Calibri" w:cs="Calibri"/>
                <w:color w:val="000000"/>
              </w:rPr>
            </w:pPr>
            <w:r w:rsidRPr="00406CC7">
              <w:rPr>
                <w:rFonts w:ascii="Calibri" w:eastAsia="Times New Roman" w:hAnsi="Calibri" w:cs="Calibri"/>
                <w:color w:val="000000"/>
              </w:rPr>
              <w:t>0</w:t>
            </w:r>
          </w:p>
        </w:tc>
        <w:tc>
          <w:tcPr>
            <w:tcW w:w="1440" w:type="dxa"/>
            <w:tcBorders>
              <w:top w:val="nil"/>
              <w:left w:val="nil"/>
              <w:bottom w:val="nil"/>
              <w:right w:val="nil"/>
            </w:tcBorders>
            <w:shd w:val="clear" w:color="auto" w:fill="auto"/>
            <w:noWrap/>
            <w:vAlign w:val="bottom"/>
            <w:hideMark/>
          </w:tcPr>
          <w:p w14:paraId="371C048B" w14:textId="77777777" w:rsidR="009D4948" w:rsidRPr="00406CC7" w:rsidRDefault="009D4948" w:rsidP="00465468">
            <w:pPr>
              <w:spacing w:after="0" w:line="240" w:lineRule="auto"/>
              <w:jc w:val="center"/>
              <w:rPr>
                <w:rFonts w:ascii="Calibri" w:eastAsia="Times New Roman" w:hAnsi="Calibri" w:cs="Calibri"/>
                <w:color w:val="000000"/>
              </w:rPr>
            </w:pPr>
            <w:r w:rsidRPr="00406CC7">
              <w:rPr>
                <w:rFonts w:ascii="Calibri" w:eastAsia="Times New Roman" w:hAnsi="Calibri" w:cs="Calibri"/>
                <w:color w:val="000000"/>
              </w:rPr>
              <w:t>0</w:t>
            </w:r>
          </w:p>
        </w:tc>
        <w:tc>
          <w:tcPr>
            <w:tcW w:w="2173" w:type="dxa"/>
            <w:tcBorders>
              <w:top w:val="nil"/>
              <w:left w:val="nil"/>
              <w:bottom w:val="nil"/>
              <w:right w:val="nil"/>
            </w:tcBorders>
            <w:shd w:val="clear" w:color="auto" w:fill="auto"/>
            <w:noWrap/>
            <w:vAlign w:val="bottom"/>
            <w:hideMark/>
          </w:tcPr>
          <w:p w14:paraId="48E710CD" w14:textId="77777777" w:rsidR="009D4948" w:rsidRPr="00406CC7" w:rsidRDefault="009D4948" w:rsidP="00465468">
            <w:pPr>
              <w:spacing w:after="0" w:line="240" w:lineRule="auto"/>
              <w:jc w:val="center"/>
              <w:rPr>
                <w:rFonts w:ascii="Calibri" w:eastAsia="Times New Roman" w:hAnsi="Calibri" w:cs="Calibri"/>
                <w:color w:val="000000"/>
              </w:rPr>
            </w:pPr>
            <w:r w:rsidRPr="00406CC7">
              <w:rPr>
                <w:rFonts w:ascii="Calibri" w:eastAsia="Times New Roman" w:hAnsi="Calibri" w:cs="Calibri"/>
                <w:color w:val="000000"/>
              </w:rPr>
              <w:t>#DIV/0!</w:t>
            </w:r>
          </w:p>
        </w:tc>
        <w:tc>
          <w:tcPr>
            <w:tcW w:w="1736" w:type="dxa"/>
            <w:vMerge w:val="restart"/>
            <w:tcBorders>
              <w:top w:val="nil"/>
              <w:left w:val="single" w:sz="4" w:space="0" w:color="auto"/>
              <w:bottom w:val="single" w:sz="4" w:space="0" w:color="000000"/>
              <w:right w:val="single" w:sz="4" w:space="0" w:color="auto"/>
            </w:tcBorders>
            <w:shd w:val="clear" w:color="000000" w:fill="FFE699"/>
            <w:noWrap/>
            <w:vAlign w:val="center"/>
            <w:hideMark/>
          </w:tcPr>
          <w:p w14:paraId="637C6D2D" w14:textId="77777777" w:rsidR="009D4948" w:rsidRPr="00406CC7" w:rsidRDefault="009D4948" w:rsidP="00465468">
            <w:pPr>
              <w:spacing w:after="0" w:line="240" w:lineRule="auto"/>
              <w:jc w:val="center"/>
              <w:rPr>
                <w:rFonts w:ascii="Calibri" w:eastAsia="Times New Roman" w:hAnsi="Calibri" w:cs="Calibri"/>
                <w:color w:val="000000"/>
              </w:rPr>
            </w:pPr>
            <w:r w:rsidRPr="00406CC7">
              <w:rPr>
                <w:rFonts w:ascii="Calibri" w:eastAsia="Times New Roman" w:hAnsi="Calibri" w:cs="Calibri"/>
                <w:color w:val="000000"/>
              </w:rPr>
              <w:t>#DIV/0!</w:t>
            </w:r>
          </w:p>
        </w:tc>
      </w:tr>
      <w:tr w:rsidR="009D4948" w:rsidRPr="00406CC7" w14:paraId="615BDFF7" w14:textId="77777777" w:rsidTr="00465468">
        <w:trPr>
          <w:trHeight w:val="290"/>
        </w:trPr>
        <w:tc>
          <w:tcPr>
            <w:tcW w:w="1293" w:type="dxa"/>
            <w:tcBorders>
              <w:top w:val="nil"/>
              <w:left w:val="nil"/>
              <w:bottom w:val="nil"/>
              <w:right w:val="nil"/>
            </w:tcBorders>
            <w:shd w:val="clear" w:color="auto" w:fill="auto"/>
            <w:noWrap/>
            <w:vAlign w:val="bottom"/>
            <w:hideMark/>
          </w:tcPr>
          <w:p w14:paraId="26A4C7D6" w14:textId="77777777" w:rsidR="009D4948" w:rsidRPr="00406CC7" w:rsidRDefault="009D4948" w:rsidP="00465468">
            <w:pPr>
              <w:spacing w:after="0" w:line="240" w:lineRule="auto"/>
              <w:jc w:val="center"/>
              <w:rPr>
                <w:rFonts w:ascii="Calibri" w:eastAsia="Times New Roman" w:hAnsi="Calibri" w:cs="Calibri"/>
                <w:color w:val="000000"/>
              </w:rPr>
            </w:pPr>
            <w:r w:rsidRPr="00406CC7">
              <w:rPr>
                <w:rFonts w:ascii="Calibri" w:eastAsia="Times New Roman" w:hAnsi="Calibri" w:cs="Calibri"/>
                <w:color w:val="000000"/>
              </w:rPr>
              <w:t>Aug-25</w:t>
            </w:r>
          </w:p>
        </w:tc>
        <w:tc>
          <w:tcPr>
            <w:tcW w:w="770" w:type="dxa"/>
            <w:tcBorders>
              <w:top w:val="nil"/>
              <w:left w:val="nil"/>
              <w:bottom w:val="nil"/>
              <w:right w:val="nil"/>
            </w:tcBorders>
            <w:shd w:val="clear" w:color="auto" w:fill="auto"/>
            <w:noWrap/>
            <w:vAlign w:val="bottom"/>
            <w:hideMark/>
          </w:tcPr>
          <w:p w14:paraId="1A931491" w14:textId="77777777" w:rsidR="009D4948" w:rsidRPr="00406CC7" w:rsidRDefault="009D4948" w:rsidP="00465468">
            <w:pPr>
              <w:spacing w:after="0" w:line="240" w:lineRule="auto"/>
              <w:jc w:val="center"/>
              <w:rPr>
                <w:rFonts w:ascii="Calibri" w:eastAsia="Times New Roman" w:hAnsi="Calibri" w:cs="Calibri"/>
                <w:color w:val="000000"/>
              </w:rPr>
            </w:pPr>
            <w:r w:rsidRPr="00406CC7">
              <w:rPr>
                <w:rFonts w:ascii="Calibri" w:eastAsia="Times New Roman" w:hAnsi="Calibri" w:cs="Calibri"/>
                <w:color w:val="000000"/>
              </w:rPr>
              <w:t>0</w:t>
            </w:r>
          </w:p>
        </w:tc>
        <w:tc>
          <w:tcPr>
            <w:tcW w:w="1440" w:type="dxa"/>
            <w:tcBorders>
              <w:top w:val="nil"/>
              <w:left w:val="nil"/>
              <w:bottom w:val="nil"/>
              <w:right w:val="nil"/>
            </w:tcBorders>
            <w:shd w:val="clear" w:color="auto" w:fill="auto"/>
            <w:noWrap/>
            <w:vAlign w:val="bottom"/>
            <w:hideMark/>
          </w:tcPr>
          <w:p w14:paraId="1788BE84" w14:textId="77777777" w:rsidR="009D4948" w:rsidRPr="00406CC7" w:rsidRDefault="009D4948" w:rsidP="00465468">
            <w:pPr>
              <w:spacing w:after="0" w:line="240" w:lineRule="auto"/>
              <w:jc w:val="center"/>
              <w:rPr>
                <w:rFonts w:ascii="Calibri" w:eastAsia="Times New Roman" w:hAnsi="Calibri" w:cs="Calibri"/>
                <w:color w:val="000000"/>
              </w:rPr>
            </w:pPr>
            <w:r w:rsidRPr="00406CC7">
              <w:rPr>
                <w:rFonts w:ascii="Calibri" w:eastAsia="Times New Roman" w:hAnsi="Calibri" w:cs="Calibri"/>
                <w:color w:val="000000"/>
              </w:rPr>
              <w:t>0</w:t>
            </w:r>
          </w:p>
        </w:tc>
        <w:tc>
          <w:tcPr>
            <w:tcW w:w="2173" w:type="dxa"/>
            <w:tcBorders>
              <w:top w:val="nil"/>
              <w:left w:val="nil"/>
              <w:bottom w:val="nil"/>
              <w:right w:val="nil"/>
            </w:tcBorders>
            <w:shd w:val="clear" w:color="auto" w:fill="auto"/>
            <w:noWrap/>
            <w:vAlign w:val="bottom"/>
            <w:hideMark/>
          </w:tcPr>
          <w:p w14:paraId="74019E80" w14:textId="77777777" w:rsidR="009D4948" w:rsidRPr="00406CC7" w:rsidRDefault="009D4948" w:rsidP="00465468">
            <w:pPr>
              <w:spacing w:after="0" w:line="240" w:lineRule="auto"/>
              <w:jc w:val="center"/>
              <w:rPr>
                <w:rFonts w:ascii="Calibri" w:eastAsia="Times New Roman" w:hAnsi="Calibri" w:cs="Calibri"/>
                <w:color w:val="000000"/>
              </w:rPr>
            </w:pPr>
            <w:r w:rsidRPr="00406CC7">
              <w:rPr>
                <w:rFonts w:ascii="Calibri" w:eastAsia="Times New Roman" w:hAnsi="Calibri" w:cs="Calibri"/>
                <w:color w:val="000000"/>
              </w:rPr>
              <w:t>#DIV/0!</w:t>
            </w:r>
          </w:p>
        </w:tc>
        <w:tc>
          <w:tcPr>
            <w:tcW w:w="1736" w:type="dxa"/>
            <w:vMerge/>
            <w:tcBorders>
              <w:top w:val="nil"/>
              <w:left w:val="single" w:sz="4" w:space="0" w:color="auto"/>
              <w:bottom w:val="single" w:sz="4" w:space="0" w:color="000000"/>
              <w:right w:val="single" w:sz="4" w:space="0" w:color="auto"/>
            </w:tcBorders>
            <w:vAlign w:val="center"/>
            <w:hideMark/>
          </w:tcPr>
          <w:p w14:paraId="7D2A7873" w14:textId="77777777" w:rsidR="009D4948" w:rsidRPr="00406CC7" w:rsidRDefault="009D4948" w:rsidP="00465468">
            <w:pPr>
              <w:spacing w:after="0" w:line="240" w:lineRule="auto"/>
              <w:rPr>
                <w:rFonts w:ascii="Calibri" w:eastAsia="Times New Roman" w:hAnsi="Calibri" w:cs="Calibri"/>
                <w:color w:val="000000"/>
              </w:rPr>
            </w:pPr>
          </w:p>
        </w:tc>
      </w:tr>
      <w:tr w:rsidR="009D4948" w:rsidRPr="00406CC7" w14:paraId="24CC0761" w14:textId="77777777" w:rsidTr="00465468">
        <w:trPr>
          <w:trHeight w:val="290"/>
        </w:trPr>
        <w:tc>
          <w:tcPr>
            <w:tcW w:w="1293" w:type="dxa"/>
            <w:tcBorders>
              <w:top w:val="nil"/>
              <w:left w:val="nil"/>
              <w:bottom w:val="nil"/>
              <w:right w:val="nil"/>
            </w:tcBorders>
            <w:shd w:val="clear" w:color="auto" w:fill="auto"/>
            <w:noWrap/>
            <w:vAlign w:val="bottom"/>
            <w:hideMark/>
          </w:tcPr>
          <w:p w14:paraId="1CAC013E" w14:textId="77777777" w:rsidR="009D4948" w:rsidRPr="00406CC7" w:rsidRDefault="009D4948" w:rsidP="00465468">
            <w:pPr>
              <w:spacing w:after="0" w:line="240" w:lineRule="auto"/>
              <w:jc w:val="center"/>
              <w:rPr>
                <w:rFonts w:ascii="Calibri" w:eastAsia="Times New Roman" w:hAnsi="Calibri" w:cs="Calibri"/>
                <w:color w:val="000000"/>
              </w:rPr>
            </w:pPr>
            <w:r w:rsidRPr="00406CC7">
              <w:rPr>
                <w:rFonts w:ascii="Calibri" w:eastAsia="Times New Roman" w:hAnsi="Calibri" w:cs="Calibri"/>
                <w:color w:val="000000"/>
              </w:rPr>
              <w:t>Sep-25</w:t>
            </w:r>
          </w:p>
        </w:tc>
        <w:tc>
          <w:tcPr>
            <w:tcW w:w="770" w:type="dxa"/>
            <w:tcBorders>
              <w:top w:val="nil"/>
              <w:left w:val="nil"/>
              <w:bottom w:val="nil"/>
              <w:right w:val="nil"/>
            </w:tcBorders>
            <w:shd w:val="clear" w:color="auto" w:fill="auto"/>
            <w:noWrap/>
            <w:vAlign w:val="bottom"/>
            <w:hideMark/>
          </w:tcPr>
          <w:p w14:paraId="0DB85A54" w14:textId="77777777" w:rsidR="009D4948" w:rsidRPr="00406CC7" w:rsidRDefault="009D4948" w:rsidP="00465468">
            <w:pPr>
              <w:spacing w:after="0" w:line="240" w:lineRule="auto"/>
              <w:jc w:val="center"/>
              <w:rPr>
                <w:rFonts w:ascii="Calibri" w:eastAsia="Times New Roman" w:hAnsi="Calibri" w:cs="Calibri"/>
                <w:color w:val="000000"/>
              </w:rPr>
            </w:pPr>
            <w:r w:rsidRPr="00406CC7">
              <w:rPr>
                <w:rFonts w:ascii="Calibri" w:eastAsia="Times New Roman" w:hAnsi="Calibri" w:cs="Calibri"/>
                <w:color w:val="000000"/>
              </w:rPr>
              <w:t>0</w:t>
            </w:r>
          </w:p>
        </w:tc>
        <w:tc>
          <w:tcPr>
            <w:tcW w:w="1440" w:type="dxa"/>
            <w:tcBorders>
              <w:top w:val="nil"/>
              <w:left w:val="nil"/>
              <w:bottom w:val="nil"/>
              <w:right w:val="nil"/>
            </w:tcBorders>
            <w:shd w:val="clear" w:color="auto" w:fill="auto"/>
            <w:noWrap/>
            <w:vAlign w:val="bottom"/>
            <w:hideMark/>
          </w:tcPr>
          <w:p w14:paraId="746E01D5" w14:textId="77777777" w:rsidR="009D4948" w:rsidRPr="00406CC7" w:rsidRDefault="009D4948" w:rsidP="00465468">
            <w:pPr>
              <w:spacing w:after="0" w:line="240" w:lineRule="auto"/>
              <w:jc w:val="center"/>
              <w:rPr>
                <w:rFonts w:ascii="Calibri" w:eastAsia="Times New Roman" w:hAnsi="Calibri" w:cs="Calibri"/>
                <w:color w:val="000000"/>
              </w:rPr>
            </w:pPr>
            <w:r w:rsidRPr="00406CC7">
              <w:rPr>
                <w:rFonts w:ascii="Calibri" w:eastAsia="Times New Roman" w:hAnsi="Calibri" w:cs="Calibri"/>
                <w:color w:val="000000"/>
              </w:rPr>
              <w:t>0</w:t>
            </w:r>
          </w:p>
        </w:tc>
        <w:tc>
          <w:tcPr>
            <w:tcW w:w="2173" w:type="dxa"/>
            <w:tcBorders>
              <w:top w:val="nil"/>
              <w:left w:val="nil"/>
              <w:bottom w:val="nil"/>
              <w:right w:val="nil"/>
            </w:tcBorders>
            <w:shd w:val="clear" w:color="auto" w:fill="auto"/>
            <w:noWrap/>
            <w:vAlign w:val="bottom"/>
            <w:hideMark/>
          </w:tcPr>
          <w:p w14:paraId="3B4946DC" w14:textId="77777777" w:rsidR="009D4948" w:rsidRPr="00406CC7" w:rsidRDefault="009D4948" w:rsidP="00465468">
            <w:pPr>
              <w:spacing w:after="0" w:line="240" w:lineRule="auto"/>
              <w:jc w:val="center"/>
              <w:rPr>
                <w:rFonts w:ascii="Calibri" w:eastAsia="Times New Roman" w:hAnsi="Calibri" w:cs="Calibri"/>
                <w:color w:val="000000"/>
              </w:rPr>
            </w:pPr>
            <w:r w:rsidRPr="00406CC7">
              <w:rPr>
                <w:rFonts w:ascii="Calibri" w:eastAsia="Times New Roman" w:hAnsi="Calibri" w:cs="Calibri"/>
                <w:color w:val="000000"/>
              </w:rPr>
              <w:t>#DIV/0!</w:t>
            </w:r>
          </w:p>
        </w:tc>
        <w:tc>
          <w:tcPr>
            <w:tcW w:w="1736" w:type="dxa"/>
            <w:vMerge/>
            <w:tcBorders>
              <w:top w:val="nil"/>
              <w:left w:val="single" w:sz="4" w:space="0" w:color="auto"/>
              <w:bottom w:val="single" w:sz="4" w:space="0" w:color="000000"/>
              <w:right w:val="single" w:sz="4" w:space="0" w:color="auto"/>
            </w:tcBorders>
            <w:vAlign w:val="center"/>
            <w:hideMark/>
          </w:tcPr>
          <w:p w14:paraId="053030C7" w14:textId="77777777" w:rsidR="009D4948" w:rsidRPr="00406CC7" w:rsidRDefault="009D4948" w:rsidP="00465468">
            <w:pPr>
              <w:spacing w:after="0" w:line="240" w:lineRule="auto"/>
              <w:rPr>
                <w:rFonts w:ascii="Calibri" w:eastAsia="Times New Roman" w:hAnsi="Calibri" w:cs="Calibri"/>
                <w:color w:val="000000"/>
              </w:rPr>
            </w:pPr>
          </w:p>
        </w:tc>
      </w:tr>
      <w:tr w:rsidR="009D4948" w:rsidRPr="00406CC7" w14:paraId="22D37CC9" w14:textId="77777777" w:rsidTr="00465468">
        <w:trPr>
          <w:trHeight w:val="290"/>
        </w:trPr>
        <w:tc>
          <w:tcPr>
            <w:tcW w:w="1293" w:type="dxa"/>
            <w:tcBorders>
              <w:top w:val="nil"/>
              <w:left w:val="nil"/>
              <w:bottom w:val="nil"/>
              <w:right w:val="nil"/>
            </w:tcBorders>
            <w:shd w:val="clear" w:color="auto" w:fill="auto"/>
            <w:noWrap/>
            <w:vAlign w:val="bottom"/>
            <w:hideMark/>
          </w:tcPr>
          <w:p w14:paraId="4243D9D9" w14:textId="77777777" w:rsidR="009D4948" w:rsidRPr="00406CC7" w:rsidRDefault="009D4948" w:rsidP="00465468">
            <w:pPr>
              <w:spacing w:after="0" w:line="240" w:lineRule="auto"/>
              <w:jc w:val="center"/>
              <w:rPr>
                <w:rFonts w:ascii="Calibri" w:eastAsia="Times New Roman" w:hAnsi="Calibri" w:cs="Calibri"/>
                <w:color w:val="000000"/>
              </w:rPr>
            </w:pPr>
            <w:r w:rsidRPr="00406CC7">
              <w:rPr>
                <w:rFonts w:ascii="Calibri" w:eastAsia="Times New Roman" w:hAnsi="Calibri" w:cs="Calibri"/>
                <w:color w:val="000000"/>
              </w:rPr>
              <w:t>Oct-25</w:t>
            </w:r>
          </w:p>
        </w:tc>
        <w:tc>
          <w:tcPr>
            <w:tcW w:w="770" w:type="dxa"/>
            <w:tcBorders>
              <w:top w:val="nil"/>
              <w:left w:val="nil"/>
              <w:bottom w:val="nil"/>
              <w:right w:val="nil"/>
            </w:tcBorders>
            <w:shd w:val="clear" w:color="auto" w:fill="auto"/>
            <w:noWrap/>
            <w:vAlign w:val="bottom"/>
            <w:hideMark/>
          </w:tcPr>
          <w:p w14:paraId="400929DB" w14:textId="77777777" w:rsidR="009D4948" w:rsidRPr="00406CC7" w:rsidRDefault="009D4948" w:rsidP="00465468">
            <w:pPr>
              <w:spacing w:after="0" w:line="240" w:lineRule="auto"/>
              <w:jc w:val="center"/>
              <w:rPr>
                <w:rFonts w:ascii="Calibri" w:eastAsia="Times New Roman" w:hAnsi="Calibri" w:cs="Calibri"/>
                <w:color w:val="000000"/>
              </w:rPr>
            </w:pPr>
            <w:r w:rsidRPr="00406CC7">
              <w:rPr>
                <w:rFonts w:ascii="Calibri" w:eastAsia="Times New Roman" w:hAnsi="Calibri" w:cs="Calibri"/>
                <w:color w:val="000000"/>
              </w:rPr>
              <w:t>0</w:t>
            </w:r>
          </w:p>
        </w:tc>
        <w:tc>
          <w:tcPr>
            <w:tcW w:w="1440" w:type="dxa"/>
            <w:tcBorders>
              <w:top w:val="nil"/>
              <w:left w:val="nil"/>
              <w:bottom w:val="nil"/>
              <w:right w:val="nil"/>
            </w:tcBorders>
            <w:shd w:val="clear" w:color="auto" w:fill="auto"/>
            <w:noWrap/>
            <w:vAlign w:val="bottom"/>
            <w:hideMark/>
          </w:tcPr>
          <w:p w14:paraId="3A979019" w14:textId="77777777" w:rsidR="009D4948" w:rsidRPr="00406CC7" w:rsidRDefault="009D4948" w:rsidP="00465468">
            <w:pPr>
              <w:spacing w:after="0" w:line="240" w:lineRule="auto"/>
              <w:jc w:val="center"/>
              <w:rPr>
                <w:rFonts w:ascii="Calibri" w:eastAsia="Times New Roman" w:hAnsi="Calibri" w:cs="Calibri"/>
                <w:color w:val="000000"/>
              </w:rPr>
            </w:pPr>
            <w:r w:rsidRPr="00406CC7">
              <w:rPr>
                <w:rFonts w:ascii="Calibri" w:eastAsia="Times New Roman" w:hAnsi="Calibri" w:cs="Calibri"/>
                <w:color w:val="000000"/>
              </w:rPr>
              <w:t>0</w:t>
            </w:r>
          </w:p>
        </w:tc>
        <w:tc>
          <w:tcPr>
            <w:tcW w:w="2173" w:type="dxa"/>
            <w:tcBorders>
              <w:top w:val="nil"/>
              <w:left w:val="nil"/>
              <w:bottom w:val="nil"/>
              <w:right w:val="nil"/>
            </w:tcBorders>
            <w:shd w:val="clear" w:color="auto" w:fill="auto"/>
            <w:noWrap/>
            <w:vAlign w:val="bottom"/>
            <w:hideMark/>
          </w:tcPr>
          <w:p w14:paraId="637FEB3E" w14:textId="77777777" w:rsidR="009D4948" w:rsidRPr="00406CC7" w:rsidRDefault="009D4948" w:rsidP="00465468">
            <w:pPr>
              <w:spacing w:after="0" w:line="240" w:lineRule="auto"/>
              <w:jc w:val="center"/>
              <w:rPr>
                <w:rFonts w:ascii="Calibri" w:eastAsia="Times New Roman" w:hAnsi="Calibri" w:cs="Calibri"/>
                <w:color w:val="000000"/>
              </w:rPr>
            </w:pPr>
            <w:r w:rsidRPr="00406CC7">
              <w:rPr>
                <w:rFonts w:ascii="Calibri" w:eastAsia="Times New Roman" w:hAnsi="Calibri" w:cs="Calibri"/>
                <w:color w:val="000000"/>
              </w:rPr>
              <w:t>#DIV/0!</w:t>
            </w:r>
          </w:p>
        </w:tc>
        <w:tc>
          <w:tcPr>
            <w:tcW w:w="1736" w:type="dxa"/>
            <w:vMerge w:val="restart"/>
            <w:tcBorders>
              <w:top w:val="nil"/>
              <w:left w:val="single" w:sz="4" w:space="0" w:color="auto"/>
              <w:bottom w:val="single" w:sz="4" w:space="0" w:color="000000"/>
              <w:right w:val="single" w:sz="4" w:space="0" w:color="auto"/>
            </w:tcBorders>
            <w:shd w:val="clear" w:color="000000" w:fill="FFE699"/>
            <w:noWrap/>
            <w:vAlign w:val="center"/>
            <w:hideMark/>
          </w:tcPr>
          <w:p w14:paraId="3D709366" w14:textId="77777777" w:rsidR="009D4948" w:rsidRPr="00406CC7" w:rsidRDefault="009D4948" w:rsidP="00465468">
            <w:pPr>
              <w:spacing w:after="0" w:line="240" w:lineRule="auto"/>
              <w:jc w:val="center"/>
              <w:rPr>
                <w:rFonts w:ascii="Calibri" w:eastAsia="Times New Roman" w:hAnsi="Calibri" w:cs="Calibri"/>
                <w:color w:val="000000"/>
              </w:rPr>
            </w:pPr>
            <w:r w:rsidRPr="00406CC7">
              <w:rPr>
                <w:rFonts w:ascii="Calibri" w:eastAsia="Times New Roman" w:hAnsi="Calibri" w:cs="Calibri"/>
                <w:color w:val="000000"/>
              </w:rPr>
              <w:t>#DIV/0!</w:t>
            </w:r>
          </w:p>
        </w:tc>
      </w:tr>
      <w:tr w:rsidR="009D4948" w:rsidRPr="00406CC7" w14:paraId="6F4F3494" w14:textId="77777777" w:rsidTr="00465468">
        <w:trPr>
          <w:trHeight w:val="290"/>
        </w:trPr>
        <w:tc>
          <w:tcPr>
            <w:tcW w:w="1293" w:type="dxa"/>
            <w:tcBorders>
              <w:top w:val="nil"/>
              <w:left w:val="nil"/>
              <w:bottom w:val="nil"/>
              <w:right w:val="nil"/>
            </w:tcBorders>
            <w:shd w:val="clear" w:color="auto" w:fill="auto"/>
            <w:noWrap/>
            <w:vAlign w:val="bottom"/>
            <w:hideMark/>
          </w:tcPr>
          <w:p w14:paraId="2666DE7F" w14:textId="77777777" w:rsidR="009D4948" w:rsidRPr="00406CC7" w:rsidRDefault="009D4948" w:rsidP="00465468">
            <w:pPr>
              <w:spacing w:after="0" w:line="240" w:lineRule="auto"/>
              <w:jc w:val="center"/>
              <w:rPr>
                <w:rFonts w:ascii="Calibri" w:eastAsia="Times New Roman" w:hAnsi="Calibri" w:cs="Calibri"/>
                <w:color w:val="000000"/>
              </w:rPr>
            </w:pPr>
            <w:r w:rsidRPr="00406CC7">
              <w:rPr>
                <w:rFonts w:ascii="Calibri" w:eastAsia="Times New Roman" w:hAnsi="Calibri" w:cs="Calibri"/>
                <w:color w:val="000000"/>
              </w:rPr>
              <w:t>Nov-25</w:t>
            </w:r>
          </w:p>
        </w:tc>
        <w:tc>
          <w:tcPr>
            <w:tcW w:w="770" w:type="dxa"/>
            <w:tcBorders>
              <w:top w:val="nil"/>
              <w:left w:val="nil"/>
              <w:bottom w:val="nil"/>
              <w:right w:val="nil"/>
            </w:tcBorders>
            <w:shd w:val="clear" w:color="auto" w:fill="auto"/>
            <w:noWrap/>
            <w:vAlign w:val="bottom"/>
            <w:hideMark/>
          </w:tcPr>
          <w:p w14:paraId="53727FCF" w14:textId="77777777" w:rsidR="009D4948" w:rsidRPr="00406CC7" w:rsidRDefault="009D4948" w:rsidP="00465468">
            <w:pPr>
              <w:spacing w:after="0" w:line="240" w:lineRule="auto"/>
              <w:jc w:val="center"/>
              <w:rPr>
                <w:rFonts w:ascii="Calibri" w:eastAsia="Times New Roman" w:hAnsi="Calibri" w:cs="Calibri"/>
                <w:color w:val="000000"/>
              </w:rPr>
            </w:pPr>
            <w:r w:rsidRPr="00406CC7">
              <w:rPr>
                <w:rFonts w:ascii="Calibri" w:eastAsia="Times New Roman" w:hAnsi="Calibri" w:cs="Calibri"/>
                <w:color w:val="000000"/>
              </w:rPr>
              <w:t>0</w:t>
            </w:r>
          </w:p>
        </w:tc>
        <w:tc>
          <w:tcPr>
            <w:tcW w:w="1440" w:type="dxa"/>
            <w:tcBorders>
              <w:top w:val="nil"/>
              <w:left w:val="nil"/>
              <w:bottom w:val="nil"/>
              <w:right w:val="nil"/>
            </w:tcBorders>
            <w:shd w:val="clear" w:color="auto" w:fill="auto"/>
            <w:noWrap/>
            <w:vAlign w:val="bottom"/>
            <w:hideMark/>
          </w:tcPr>
          <w:p w14:paraId="6A9E0196" w14:textId="77777777" w:rsidR="009D4948" w:rsidRPr="00406CC7" w:rsidRDefault="009D4948" w:rsidP="00465468">
            <w:pPr>
              <w:spacing w:after="0" w:line="240" w:lineRule="auto"/>
              <w:jc w:val="center"/>
              <w:rPr>
                <w:rFonts w:ascii="Calibri" w:eastAsia="Times New Roman" w:hAnsi="Calibri" w:cs="Calibri"/>
                <w:color w:val="000000"/>
              </w:rPr>
            </w:pPr>
            <w:r w:rsidRPr="00406CC7">
              <w:rPr>
                <w:rFonts w:ascii="Calibri" w:eastAsia="Times New Roman" w:hAnsi="Calibri" w:cs="Calibri"/>
                <w:color w:val="000000"/>
              </w:rPr>
              <w:t>0</w:t>
            </w:r>
          </w:p>
        </w:tc>
        <w:tc>
          <w:tcPr>
            <w:tcW w:w="2173" w:type="dxa"/>
            <w:tcBorders>
              <w:top w:val="nil"/>
              <w:left w:val="nil"/>
              <w:bottom w:val="nil"/>
              <w:right w:val="nil"/>
            </w:tcBorders>
            <w:shd w:val="clear" w:color="auto" w:fill="auto"/>
            <w:noWrap/>
            <w:vAlign w:val="bottom"/>
            <w:hideMark/>
          </w:tcPr>
          <w:p w14:paraId="4AAFCC15" w14:textId="77777777" w:rsidR="009D4948" w:rsidRPr="00406CC7" w:rsidRDefault="009D4948" w:rsidP="00465468">
            <w:pPr>
              <w:spacing w:after="0" w:line="240" w:lineRule="auto"/>
              <w:jc w:val="center"/>
              <w:rPr>
                <w:rFonts w:ascii="Calibri" w:eastAsia="Times New Roman" w:hAnsi="Calibri" w:cs="Calibri"/>
                <w:color w:val="000000"/>
              </w:rPr>
            </w:pPr>
            <w:r w:rsidRPr="00406CC7">
              <w:rPr>
                <w:rFonts w:ascii="Calibri" w:eastAsia="Times New Roman" w:hAnsi="Calibri" w:cs="Calibri"/>
                <w:color w:val="000000"/>
              </w:rPr>
              <w:t>#DIV/0!</w:t>
            </w:r>
          </w:p>
        </w:tc>
        <w:tc>
          <w:tcPr>
            <w:tcW w:w="1736" w:type="dxa"/>
            <w:vMerge/>
            <w:tcBorders>
              <w:top w:val="nil"/>
              <w:left w:val="single" w:sz="4" w:space="0" w:color="auto"/>
              <w:bottom w:val="single" w:sz="4" w:space="0" w:color="000000"/>
              <w:right w:val="single" w:sz="4" w:space="0" w:color="auto"/>
            </w:tcBorders>
            <w:vAlign w:val="center"/>
            <w:hideMark/>
          </w:tcPr>
          <w:p w14:paraId="55350D61" w14:textId="77777777" w:rsidR="009D4948" w:rsidRPr="00406CC7" w:rsidRDefault="009D4948" w:rsidP="00465468">
            <w:pPr>
              <w:spacing w:after="0" w:line="240" w:lineRule="auto"/>
              <w:rPr>
                <w:rFonts w:ascii="Calibri" w:eastAsia="Times New Roman" w:hAnsi="Calibri" w:cs="Calibri"/>
                <w:color w:val="000000"/>
              </w:rPr>
            </w:pPr>
          </w:p>
        </w:tc>
      </w:tr>
      <w:tr w:rsidR="009D4948" w:rsidRPr="00406CC7" w14:paraId="15E35014" w14:textId="77777777" w:rsidTr="00465468">
        <w:trPr>
          <w:trHeight w:val="290"/>
        </w:trPr>
        <w:tc>
          <w:tcPr>
            <w:tcW w:w="1293" w:type="dxa"/>
            <w:tcBorders>
              <w:top w:val="nil"/>
              <w:left w:val="nil"/>
              <w:bottom w:val="nil"/>
              <w:right w:val="nil"/>
            </w:tcBorders>
            <w:shd w:val="clear" w:color="auto" w:fill="auto"/>
            <w:noWrap/>
            <w:vAlign w:val="bottom"/>
            <w:hideMark/>
          </w:tcPr>
          <w:p w14:paraId="4CA0F2A6" w14:textId="77777777" w:rsidR="009D4948" w:rsidRPr="00406CC7" w:rsidRDefault="009D4948" w:rsidP="00465468">
            <w:pPr>
              <w:spacing w:after="0" w:line="240" w:lineRule="auto"/>
              <w:jc w:val="center"/>
              <w:rPr>
                <w:rFonts w:ascii="Calibri" w:eastAsia="Times New Roman" w:hAnsi="Calibri" w:cs="Calibri"/>
                <w:color w:val="000000"/>
              </w:rPr>
            </w:pPr>
            <w:r w:rsidRPr="00406CC7">
              <w:rPr>
                <w:rFonts w:ascii="Calibri" w:eastAsia="Times New Roman" w:hAnsi="Calibri" w:cs="Calibri"/>
                <w:color w:val="000000"/>
              </w:rPr>
              <w:t>Dec-25</w:t>
            </w:r>
          </w:p>
        </w:tc>
        <w:tc>
          <w:tcPr>
            <w:tcW w:w="770" w:type="dxa"/>
            <w:tcBorders>
              <w:top w:val="nil"/>
              <w:left w:val="nil"/>
              <w:bottom w:val="nil"/>
              <w:right w:val="nil"/>
            </w:tcBorders>
            <w:shd w:val="clear" w:color="auto" w:fill="auto"/>
            <w:noWrap/>
            <w:vAlign w:val="bottom"/>
            <w:hideMark/>
          </w:tcPr>
          <w:p w14:paraId="55899EE6" w14:textId="77777777" w:rsidR="009D4948" w:rsidRPr="00406CC7" w:rsidRDefault="009D4948" w:rsidP="00465468">
            <w:pPr>
              <w:spacing w:after="0" w:line="240" w:lineRule="auto"/>
              <w:jc w:val="center"/>
              <w:rPr>
                <w:rFonts w:ascii="Calibri" w:eastAsia="Times New Roman" w:hAnsi="Calibri" w:cs="Calibri"/>
                <w:color w:val="000000"/>
              </w:rPr>
            </w:pPr>
            <w:r w:rsidRPr="00406CC7">
              <w:rPr>
                <w:rFonts w:ascii="Calibri" w:eastAsia="Times New Roman" w:hAnsi="Calibri" w:cs="Calibri"/>
                <w:color w:val="000000"/>
              </w:rPr>
              <w:t>0</w:t>
            </w:r>
          </w:p>
        </w:tc>
        <w:tc>
          <w:tcPr>
            <w:tcW w:w="1440" w:type="dxa"/>
            <w:tcBorders>
              <w:top w:val="nil"/>
              <w:left w:val="nil"/>
              <w:bottom w:val="single" w:sz="4" w:space="0" w:color="auto"/>
              <w:right w:val="nil"/>
            </w:tcBorders>
            <w:shd w:val="clear" w:color="auto" w:fill="auto"/>
            <w:noWrap/>
            <w:vAlign w:val="bottom"/>
            <w:hideMark/>
          </w:tcPr>
          <w:p w14:paraId="1BA1BA2B" w14:textId="77777777" w:rsidR="009D4948" w:rsidRPr="00406CC7" w:rsidRDefault="009D4948" w:rsidP="00465468">
            <w:pPr>
              <w:spacing w:after="0" w:line="240" w:lineRule="auto"/>
              <w:jc w:val="center"/>
              <w:rPr>
                <w:rFonts w:ascii="Calibri" w:eastAsia="Times New Roman" w:hAnsi="Calibri" w:cs="Calibri"/>
                <w:color w:val="000000"/>
              </w:rPr>
            </w:pPr>
            <w:r w:rsidRPr="00406CC7">
              <w:rPr>
                <w:rFonts w:ascii="Calibri" w:eastAsia="Times New Roman" w:hAnsi="Calibri" w:cs="Calibri"/>
                <w:color w:val="000000"/>
              </w:rPr>
              <w:t>0</w:t>
            </w:r>
          </w:p>
        </w:tc>
        <w:tc>
          <w:tcPr>
            <w:tcW w:w="2173" w:type="dxa"/>
            <w:tcBorders>
              <w:top w:val="nil"/>
              <w:left w:val="nil"/>
              <w:bottom w:val="nil"/>
              <w:right w:val="nil"/>
            </w:tcBorders>
            <w:shd w:val="clear" w:color="auto" w:fill="auto"/>
            <w:noWrap/>
            <w:vAlign w:val="bottom"/>
            <w:hideMark/>
          </w:tcPr>
          <w:p w14:paraId="266FCA94" w14:textId="77777777" w:rsidR="009D4948" w:rsidRPr="00406CC7" w:rsidRDefault="009D4948" w:rsidP="00465468">
            <w:pPr>
              <w:spacing w:after="0" w:line="240" w:lineRule="auto"/>
              <w:jc w:val="center"/>
              <w:rPr>
                <w:rFonts w:ascii="Calibri" w:eastAsia="Times New Roman" w:hAnsi="Calibri" w:cs="Calibri"/>
                <w:color w:val="000000"/>
              </w:rPr>
            </w:pPr>
            <w:r w:rsidRPr="00406CC7">
              <w:rPr>
                <w:rFonts w:ascii="Calibri" w:eastAsia="Times New Roman" w:hAnsi="Calibri" w:cs="Calibri"/>
                <w:color w:val="000000"/>
              </w:rPr>
              <w:t>#DIV/0!</w:t>
            </w:r>
          </w:p>
        </w:tc>
        <w:tc>
          <w:tcPr>
            <w:tcW w:w="1736" w:type="dxa"/>
            <w:vMerge/>
            <w:tcBorders>
              <w:top w:val="nil"/>
              <w:left w:val="single" w:sz="4" w:space="0" w:color="auto"/>
              <w:bottom w:val="single" w:sz="4" w:space="0" w:color="000000"/>
              <w:right w:val="single" w:sz="4" w:space="0" w:color="auto"/>
            </w:tcBorders>
            <w:vAlign w:val="center"/>
            <w:hideMark/>
          </w:tcPr>
          <w:p w14:paraId="29BB6A21" w14:textId="77777777" w:rsidR="009D4948" w:rsidRPr="00406CC7" w:rsidRDefault="009D4948" w:rsidP="00465468">
            <w:pPr>
              <w:spacing w:after="0" w:line="240" w:lineRule="auto"/>
              <w:rPr>
                <w:rFonts w:ascii="Calibri" w:eastAsia="Times New Roman" w:hAnsi="Calibri" w:cs="Calibri"/>
                <w:color w:val="000000"/>
              </w:rPr>
            </w:pPr>
          </w:p>
        </w:tc>
      </w:tr>
      <w:tr w:rsidR="009D4948" w:rsidRPr="00406CC7" w14:paraId="26613A5E" w14:textId="77777777" w:rsidTr="00465468">
        <w:trPr>
          <w:trHeight w:val="290"/>
        </w:trPr>
        <w:tc>
          <w:tcPr>
            <w:tcW w:w="1293" w:type="dxa"/>
            <w:tcBorders>
              <w:top w:val="nil"/>
              <w:left w:val="nil"/>
              <w:bottom w:val="nil"/>
              <w:right w:val="nil"/>
            </w:tcBorders>
            <w:shd w:val="clear" w:color="auto" w:fill="auto"/>
            <w:noWrap/>
            <w:vAlign w:val="bottom"/>
            <w:hideMark/>
          </w:tcPr>
          <w:p w14:paraId="4C83CBCF" w14:textId="77777777" w:rsidR="009D4948" w:rsidRPr="00406CC7" w:rsidRDefault="009D4948" w:rsidP="00465468">
            <w:pPr>
              <w:spacing w:after="0" w:line="240" w:lineRule="auto"/>
              <w:jc w:val="center"/>
              <w:rPr>
                <w:rFonts w:ascii="Calibri" w:eastAsia="Times New Roman" w:hAnsi="Calibri" w:cs="Calibri"/>
                <w:color w:val="000000"/>
              </w:rPr>
            </w:pPr>
            <w:r w:rsidRPr="00406CC7">
              <w:rPr>
                <w:rFonts w:ascii="Calibri" w:eastAsia="Times New Roman" w:hAnsi="Calibri" w:cs="Calibri"/>
                <w:color w:val="000000"/>
              </w:rPr>
              <w:t>Jan-26</w:t>
            </w:r>
          </w:p>
        </w:tc>
        <w:tc>
          <w:tcPr>
            <w:tcW w:w="770" w:type="dxa"/>
            <w:tcBorders>
              <w:top w:val="nil"/>
              <w:left w:val="nil"/>
              <w:bottom w:val="nil"/>
              <w:right w:val="nil"/>
            </w:tcBorders>
            <w:shd w:val="clear" w:color="auto" w:fill="auto"/>
            <w:noWrap/>
            <w:vAlign w:val="bottom"/>
            <w:hideMark/>
          </w:tcPr>
          <w:p w14:paraId="772E950B" w14:textId="77777777" w:rsidR="009D4948" w:rsidRPr="00406CC7" w:rsidRDefault="009D4948" w:rsidP="00465468">
            <w:pPr>
              <w:spacing w:after="0" w:line="240" w:lineRule="auto"/>
              <w:jc w:val="center"/>
              <w:rPr>
                <w:rFonts w:ascii="Calibri" w:eastAsia="Times New Roman" w:hAnsi="Calibri" w:cs="Calibri"/>
                <w:color w:val="000000"/>
              </w:rPr>
            </w:pPr>
            <w:r w:rsidRPr="00406CC7">
              <w:rPr>
                <w:rFonts w:ascii="Calibri" w:eastAsia="Times New Roman" w:hAnsi="Calibri" w:cs="Calibri"/>
                <w:color w:val="000000"/>
              </w:rPr>
              <w:t>0</w:t>
            </w:r>
          </w:p>
        </w:tc>
        <w:tc>
          <w:tcPr>
            <w:tcW w:w="1440" w:type="dxa"/>
            <w:tcBorders>
              <w:top w:val="nil"/>
              <w:left w:val="nil"/>
              <w:bottom w:val="nil"/>
              <w:right w:val="nil"/>
            </w:tcBorders>
            <w:shd w:val="clear" w:color="auto" w:fill="auto"/>
            <w:noWrap/>
            <w:vAlign w:val="bottom"/>
            <w:hideMark/>
          </w:tcPr>
          <w:p w14:paraId="5118C6D3" w14:textId="77777777" w:rsidR="009D4948" w:rsidRPr="00406CC7" w:rsidRDefault="009D4948" w:rsidP="00465468">
            <w:pPr>
              <w:spacing w:after="0" w:line="240" w:lineRule="auto"/>
              <w:jc w:val="center"/>
              <w:rPr>
                <w:rFonts w:ascii="Calibri" w:eastAsia="Times New Roman" w:hAnsi="Calibri" w:cs="Calibri"/>
                <w:color w:val="000000"/>
              </w:rPr>
            </w:pPr>
            <w:r w:rsidRPr="00406CC7">
              <w:rPr>
                <w:rFonts w:ascii="Calibri" w:eastAsia="Times New Roman" w:hAnsi="Calibri" w:cs="Calibri"/>
                <w:color w:val="000000"/>
              </w:rPr>
              <w:t>0</w:t>
            </w:r>
          </w:p>
        </w:tc>
        <w:tc>
          <w:tcPr>
            <w:tcW w:w="2173" w:type="dxa"/>
            <w:tcBorders>
              <w:top w:val="nil"/>
              <w:left w:val="nil"/>
              <w:bottom w:val="nil"/>
              <w:right w:val="nil"/>
            </w:tcBorders>
            <w:shd w:val="clear" w:color="auto" w:fill="auto"/>
            <w:noWrap/>
            <w:vAlign w:val="bottom"/>
            <w:hideMark/>
          </w:tcPr>
          <w:p w14:paraId="3E9061FF" w14:textId="77777777" w:rsidR="009D4948" w:rsidRPr="00406CC7" w:rsidRDefault="009D4948" w:rsidP="00465468">
            <w:pPr>
              <w:spacing w:after="0" w:line="240" w:lineRule="auto"/>
              <w:jc w:val="center"/>
              <w:rPr>
                <w:rFonts w:ascii="Calibri" w:eastAsia="Times New Roman" w:hAnsi="Calibri" w:cs="Calibri"/>
                <w:color w:val="000000"/>
              </w:rPr>
            </w:pPr>
            <w:r w:rsidRPr="00406CC7">
              <w:rPr>
                <w:rFonts w:ascii="Calibri" w:eastAsia="Times New Roman" w:hAnsi="Calibri" w:cs="Calibri"/>
                <w:color w:val="000000"/>
              </w:rPr>
              <w:t>#DIV/0!</w:t>
            </w:r>
          </w:p>
        </w:tc>
        <w:tc>
          <w:tcPr>
            <w:tcW w:w="1736" w:type="dxa"/>
            <w:tcBorders>
              <w:top w:val="nil"/>
              <w:left w:val="nil"/>
              <w:bottom w:val="nil"/>
              <w:right w:val="nil"/>
            </w:tcBorders>
            <w:shd w:val="clear" w:color="auto" w:fill="auto"/>
            <w:noWrap/>
            <w:vAlign w:val="bottom"/>
            <w:hideMark/>
          </w:tcPr>
          <w:p w14:paraId="440C4934" w14:textId="77777777" w:rsidR="009D4948" w:rsidRPr="00406CC7" w:rsidRDefault="009D4948" w:rsidP="00465468">
            <w:pPr>
              <w:spacing w:after="0" w:line="240" w:lineRule="auto"/>
              <w:jc w:val="center"/>
              <w:rPr>
                <w:rFonts w:ascii="Calibri" w:eastAsia="Times New Roman" w:hAnsi="Calibri" w:cs="Calibri"/>
                <w:color w:val="000000"/>
              </w:rPr>
            </w:pPr>
          </w:p>
        </w:tc>
      </w:tr>
      <w:tr w:rsidR="009D4948" w:rsidRPr="00406CC7" w14:paraId="4EA9FE00" w14:textId="77777777" w:rsidTr="00465468">
        <w:trPr>
          <w:trHeight w:val="290"/>
        </w:trPr>
        <w:tc>
          <w:tcPr>
            <w:tcW w:w="1293" w:type="dxa"/>
            <w:tcBorders>
              <w:top w:val="nil"/>
              <w:left w:val="nil"/>
              <w:bottom w:val="nil"/>
              <w:right w:val="nil"/>
            </w:tcBorders>
            <w:shd w:val="clear" w:color="auto" w:fill="auto"/>
            <w:noWrap/>
            <w:vAlign w:val="bottom"/>
            <w:hideMark/>
          </w:tcPr>
          <w:p w14:paraId="7B08DFE4" w14:textId="77777777" w:rsidR="009D4948" w:rsidRPr="00406CC7" w:rsidRDefault="009D4948" w:rsidP="00465468">
            <w:pPr>
              <w:spacing w:after="0" w:line="240" w:lineRule="auto"/>
              <w:jc w:val="center"/>
              <w:rPr>
                <w:rFonts w:ascii="Calibri" w:eastAsia="Times New Roman" w:hAnsi="Calibri" w:cs="Calibri"/>
                <w:b/>
                <w:bCs/>
                <w:color w:val="000000"/>
              </w:rPr>
            </w:pPr>
            <w:r w:rsidRPr="00406CC7">
              <w:rPr>
                <w:rFonts w:ascii="Calibri" w:eastAsia="Times New Roman" w:hAnsi="Calibri" w:cs="Calibri"/>
                <w:b/>
                <w:bCs/>
                <w:color w:val="000000"/>
              </w:rPr>
              <w:t>Total:</w:t>
            </w:r>
          </w:p>
        </w:tc>
        <w:tc>
          <w:tcPr>
            <w:tcW w:w="770" w:type="dxa"/>
            <w:tcBorders>
              <w:top w:val="nil"/>
              <w:left w:val="nil"/>
              <w:bottom w:val="nil"/>
              <w:right w:val="nil"/>
            </w:tcBorders>
            <w:shd w:val="clear" w:color="auto" w:fill="auto"/>
            <w:noWrap/>
            <w:vAlign w:val="bottom"/>
            <w:hideMark/>
          </w:tcPr>
          <w:p w14:paraId="1E82336D" w14:textId="77777777" w:rsidR="009D4948" w:rsidRPr="00406CC7" w:rsidRDefault="009D4948" w:rsidP="00465468">
            <w:pPr>
              <w:spacing w:after="0" w:line="240" w:lineRule="auto"/>
              <w:jc w:val="center"/>
              <w:rPr>
                <w:rFonts w:ascii="Calibri" w:eastAsia="Times New Roman" w:hAnsi="Calibri" w:cs="Calibri"/>
                <w:color w:val="000000"/>
              </w:rPr>
            </w:pPr>
          </w:p>
        </w:tc>
        <w:tc>
          <w:tcPr>
            <w:tcW w:w="1440" w:type="dxa"/>
            <w:tcBorders>
              <w:top w:val="nil"/>
              <w:left w:val="nil"/>
              <w:bottom w:val="nil"/>
              <w:right w:val="nil"/>
            </w:tcBorders>
            <w:shd w:val="clear" w:color="auto" w:fill="auto"/>
            <w:noWrap/>
            <w:vAlign w:val="bottom"/>
            <w:hideMark/>
          </w:tcPr>
          <w:p w14:paraId="03FBB158" w14:textId="77777777" w:rsidR="009D4948" w:rsidRPr="00406CC7" w:rsidRDefault="009D4948" w:rsidP="00465468">
            <w:pPr>
              <w:spacing w:after="0" w:line="240" w:lineRule="auto"/>
              <w:jc w:val="center"/>
              <w:rPr>
                <w:rFonts w:ascii="Calibri" w:eastAsia="Times New Roman" w:hAnsi="Calibri" w:cs="Calibri"/>
                <w:color w:val="000000"/>
              </w:rPr>
            </w:pPr>
            <w:r w:rsidRPr="00406CC7">
              <w:rPr>
                <w:rFonts w:ascii="Calibri" w:eastAsia="Times New Roman" w:hAnsi="Calibri" w:cs="Calibri"/>
                <w:color w:val="000000"/>
              </w:rPr>
              <w:t>7</w:t>
            </w:r>
          </w:p>
        </w:tc>
        <w:tc>
          <w:tcPr>
            <w:tcW w:w="2173" w:type="dxa"/>
            <w:tcBorders>
              <w:top w:val="nil"/>
              <w:left w:val="nil"/>
              <w:bottom w:val="nil"/>
              <w:right w:val="nil"/>
            </w:tcBorders>
            <w:shd w:val="clear" w:color="000000" w:fill="FFFF00"/>
            <w:noWrap/>
            <w:vAlign w:val="bottom"/>
            <w:hideMark/>
          </w:tcPr>
          <w:p w14:paraId="69CF4127" w14:textId="77777777" w:rsidR="009D4948" w:rsidRPr="00406CC7" w:rsidRDefault="009D4948" w:rsidP="00465468">
            <w:pPr>
              <w:spacing w:after="0" w:line="240" w:lineRule="auto"/>
              <w:jc w:val="center"/>
              <w:rPr>
                <w:rFonts w:ascii="Calibri" w:eastAsia="Times New Roman" w:hAnsi="Calibri" w:cs="Calibri"/>
                <w:color w:val="000000"/>
              </w:rPr>
            </w:pPr>
          </w:p>
        </w:tc>
        <w:tc>
          <w:tcPr>
            <w:tcW w:w="1736" w:type="dxa"/>
            <w:tcBorders>
              <w:top w:val="nil"/>
              <w:left w:val="nil"/>
              <w:bottom w:val="nil"/>
              <w:right w:val="nil"/>
            </w:tcBorders>
            <w:shd w:val="clear" w:color="auto" w:fill="auto"/>
            <w:noWrap/>
            <w:vAlign w:val="bottom"/>
            <w:hideMark/>
          </w:tcPr>
          <w:p w14:paraId="4F035A3F" w14:textId="77777777" w:rsidR="009D4948" w:rsidRPr="00406CC7" w:rsidRDefault="009D4948" w:rsidP="00465468">
            <w:pPr>
              <w:spacing w:after="0" w:line="240" w:lineRule="auto"/>
              <w:jc w:val="center"/>
              <w:rPr>
                <w:rFonts w:ascii="Calibri" w:eastAsia="Times New Roman" w:hAnsi="Calibri" w:cs="Calibri"/>
                <w:color w:val="000000"/>
              </w:rPr>
            </w:pPr>
          </w:p>
        </w:tc>
      </w:tr>
    </w:tbl>
    <w:p w14:paraId="1C54550F" w14:textId="77777777" w:rsidR="009D4948" w:rsidRPr="00405CAD" w:rsidRDefault="009D4948" w:rsidP="009D4948">
      <w:pPr>
        <w:pStyle w:val="xmsonormal"/>
        <w:shd w:val="clear" w:color="auto" w:fill="FFFFFF"/>
        <w:spacing w:before="0" w:beforeAutospacing="0" w:after="0" w:afterAutospacing="0" w:line="276" w:lineRule="auto"/>
        <w:rPr>
          <w:bCs/>
          <w:strike/>
        </w:rPr>
      </w:pPr>
    </w:p>
    <w:p w14:paraId="7CB06A0F" w14:textId="77777777" w:rsidR="009D4948" w:rsidRDefault="009D4948" w:rsidP="009D4948">
      <w:pPr>
        <w:pStyle w:val="xmsonormal"/>
        <w:shd w:val="clear" w:color="auto" w:fill="FFFFFF"/>
        <w:spacing w:before="0" w:beforeAutospacing="0" w:after="0" w:afterAutospacing="0" w:line="276" w:lineRule="auto"/>
        <w:rPr>
          <w:strike/>
          <w:color w:val="FF0000"/>
        </w:rPr>
      </w:pPr>
      <w:r w:rsidRPr="00405CAD">
        <w:rPr>
          <w:strike/>
          <w:color w:val="FF0000"/>
        </w:rPr>
        <w:t xml:space="preserve">                                                    </w:t>
      </w:r>
    </w:p>
    <w:p w14:paraId="12B8C5D3" w14:textId="29BAC1FA" w:rsidR="009D4948" w:rsidRPr="009D4948" w:rsidRDefault="009D4948" w:rsidP="009D4948">
      <w:pPr>
        <w:pStyle w:val="xmsonormal"/>
        <w:shd w:val="clear" w:color="auto" w:fill="FFFFFF"/>
        <w:spacing w:before="0" w:beforeAutospacing="0" w:after="0" w:afterAutospacing="0" w:line="276" w:lineRule="auto"/>
        <w:rPr>
          <w:strike/>
          <w:color w:val="FF0000"/>
        </w:rPr>
      </w:pPr>
      <w:r w:rsidRPr="00702C2E">
        <w:t xml:space="preserve">YTD total = </w:t>
      </w:r>
      <w:r>
        <w:t>12.84</w:t>
      </w:r>
      <w:r w:rsidRPr="00702C2E">
        <w:t xml:space="preserve">% (annual goal of less than the national average of 60%) </w:t>
      </w:r>
    </w:p>
    <w:p w14:paraId="2A307CBD" w14:textId="77777777" w:rsidR="00954CB2" w:rsidRDefault="00954CB2" w:rsidP="00465468">
      <w:pPr>
        <w:spacing w:line="276" w:lineRule="auto"/>
        <w:rPr>
          <w:rFonts w:ascii="Times New Roman" w:hAnsi="Times New Roman" w:cs="Times New Roman"/>
          <w:b/>
          <w:bCs/>
          <w:sz w:val="24"/>
          <w:szCs w:val="24"/>
        </w:rPr>
      </w:pPr>
    </w:p>
    <w:p w14:paraId="01D35F5D" w14:textId="77777777" w:rsidR="00954CB2" w:rsidRDefault="00954CB2" w:rsidP="00465468">
      <w:pPr>
        <w:spacing w:line="276" w:lineRule="auto"/>
        <w:rPr>
          <w:rFonts w:ascii="Times New Roman" w:hAnsi="Times New Roman" w:cs="Times New Roman"/>
          <w:b/>
          <w:bCs/>
          <w:sz w:val="24"/>
          <w:szCs w:val="24"/>
        </w:rPr>
      </w:pPr>
    </w:p>
    <w:p w14:paraId="426568AA" w14:textId="77777777" w:rsidR="00954CB2" w:rsidRDefault="00954CB2" w:rsidP="00465468">
      <w:pPr>
        <w:spacing w:line="276" w:lineRule="auto"/>
        <w:rPr>
          <w:rFonts w:ascii="Times New Roman" w:hAnsi="Times New Roman" w:cs="Times New Roman"/>
          <w:b/>
          <w:bCs/>
          <w:sz w:val="24"/>
          <w:szCs w:val="24"/>
        </w:rPr>
      </w:pPr>
    </w:p>
    <w:p w14:paraId="400D8B26" w14:textId="77777777" w:rsidR="00954CB2" w:rsidRDefault="00954CB2" w:rsidP="00465468">
      <w:pPr>
        <w:spacing w:line="276" w:lineRule="auto"/>
        <w:rPr>
          <w:rFonts w:ascii="Times New Roman" w:hAnsi="Times New Roman" w:cs="Times New Roman"/>
          <w:b/>
          <w:bCs/>
          <w:sz w:val="24"/>
          <w:szCs w:val="24"/>
        </w:rPr>
      </w:pPr>
    </w:p>
    <w:p w14:paraId="3320D275" w14:textId="77777777" w:rsidR="00954CB2" w:rsidRDefault="00954CB2" w:rsidP="00465468">
      <w:pPr>
        <w:spacing w:line="276" w:lineRule="auto"/>
        <w:rPr>
          <w:rFonts w:ascii="Times New Roman" w:hAnsi="Times New Roman" w:cs="Times New Roman"/>
          <w:b/>
          <w:bCs/>
          <w:sz w:val="24"/>
          <w:szCs w:val="24"/>
        </w:rPr>
      </w:pPr>
    </w:p>
    <w:p w14:paraId="02372368" w14:textId="77777777" w:rsidR="00954CB2" w:rsidRDefault="00954CB2" w:rsidP="00465468">
      <w:pPr>
        <w:spacing w:line="276" w:lineRule="auto"/>
        <w:rPr>
          <w:rFonts w:ascii="Times New Roman" w:hAnsi="Times New Roman" w:cs="Times New Roman"/>
          <w:b/>
          <w:bCs/>
          <w:sz w:val="24"/>
          <w:szCs w:val="24"/>
        </w:rPr>
      </w:pPr>
    </w:p>
    <w:p w14:paraId="385FDE1D" w14:textId="77777777" w:rsidR="00954CB2" w:rsidRDefault="00954CB2" w:rsidP="00465468">
      <w:pPr>
        <w:spacing w:line="276" w:lineRule="auto"/>
        <w:rPr>
          <w:rFonts w:ascii="Times New Roman" w:hAnsi="Times New Roman" w:cs="Times New Roman"/>
          <w:b/>
          <w:bCs/>
          <w:sz w:val="24"/>
          <w:szCs w:val="24"/>
        </w:rPr>
      </w:pPr>
    </w:p>
    <w:p w14:paraId="2A284A17" w14:textId="77777777" w:rsidR="00954CB2" w:rsidRDefault="00954CB2" w:rsidP="00465468">
      <w:pPr>
        <w:spacing w:line="276" w:lineRule="auto"/>
        <w:rPr>
          <w:rFonts w:ascii="Times New Roman" w:hAnsi="Times New Roman" w:cs="Times New Roman"/>
          <w:b/>
          <w:bCs/>
          <w:sz w:val="24"/>
          <w:szCs w:val="24"/>
        </w:rPr>
      </w:pPr>
    </w:p>
    <w:p w14:paraId="05E92896" w14:textId="77777777" w:rsidR="00954CB2" w:rsidRDefault="00954CB2" w:rsidP="00465468">
      <w:pPr>
        <w:spacing w:line="276" w:lineRule="auto"/>
        <w:rPr>
          <w:rFonts w:ascii="Times New Roman" w:hAnsi="Times New Roman" w:cs="Times New Roman"/>
          <w:b/>
          <w:bCs/>
          <w:sz w:val="24"/>
          <w:szCs w:val="24"/>
        </w:rPr>
      </w:pPr>
    </w:p>
    <w:p w14:paraId="2BFE85B5" w14:textId="77777777" w:rsidR="00954CB2" w:rsidRDefault="00954CB2" w:rsidP="00465468">
      <w:pPr>
        <w:spacing w:line="276" w:lineRule="auto"/>
        <w:rPr>
          <w:rFonts w:ascii="Times New Roman" w:hAnsi="Times New Roman" w:cs="Times New Roman"/>
          <w:b/>
          <w:bCs/>
          <w:sz w:val="24"/>
          <w:szCs w:val="24"/>
        </w:rPr>
      </w:pPr>
    </w:p>
    <w:p w14:paraId="1613B5FB" w14:textId="77777777" w:rsidR="00954CB2" w:rsidRDefault="00954CB2" w:rsidP="00465468">
      <w:pPr>
        <w:spacing w:line="276" w:lineRule="auto"/>
        <w:rPr>
          <w:rFonts w:ascii="Times New Roman" w:hAnsi="Times New Roman" w:cs="Times New Roman"/>
          <w:b/>
          <w:bCs/>
          <w:sz w:val="24"/>
          <w:szCs w:val="24"/>
        </w:rPr>
      </w:pPr>
    </w:p>
    <w:p w14:paraId="60DD5846" w14:textId="77777777" w:rsidR="00954CB2" w:rsidRDefault="00954CB2" w:rsidP="00465468">
      <w:pPr>
        <w:spacing w:line="276" w:lineRule="auto"/>
        <w:rPr>
          <w:rFonts w:ascii="Times New Roman" w:hAnsi="Times New Roman" w:cs="Times New Roman"/>
          <w:b/>
          <w:bCs/>
          <w:sz w:val="24"/>
          <w:szCs w:val="24"/>
        </w:rPr>
      </w:pPr>
    </w:p>
    <w:p w14:paraId="0A12922C" w14:textId="77777777" w:rsidR="00954CB2" w:rsidRDefault="00954CB2" w:rsidP="00465468">
      <w:pPr>
        <w:spacing w:line="276" w:lineRule="auto"/>
        <w:rPr>
          <w:rFonts w:ascii="Times New Roman" w:hAnsi="Times New Roman" w:cs="Times New Roman"/>
          <w:b/>
          <w:bCs/>
          <w:sz w:val="24"/>
          <w:szCs w:val="24"/>
        </w:rPr>
      </w:pPr>
    </w:p>
    <w:p w14:paraId="2CDE88DB" w14:textId="269054D1" w:rsidR="009D4948" w:rsidRPr="00AB44C3" w:rsidRDefault="009D4948" w:rsidP="00465468">
      <w:pPr>
        <w:spacing w:line="276" w:lineRule="auto"/>
        <w:rPr>
          <w:rFonts w:ascii="Times New Roman" w:hAnsi="Times New Roman" w:cs="Times New Roman"/>
          <w:sz w:val="24"/>
          <w:szCs w:val="24"/>
        </w:rPr>
      </w:pPr>
      <w:r w:rsidRPr="00AB44C3">
        <w:rPr>
          <w:rFonts w:ascii="Times New Roman" w:hAnsi="Times New Roman" w:cs="Times New Roman"/>
          <w:b/>
          <w:bCs/>
          <w:sz w:val="24"/>
          <w:szCs w:val="24"/>
        </w:rPr>
        <w:t xml:space="preserve">Employee Satisfaction/Engagement </w:t>
      </w:r>
    </w:p>
    <w:p w14:paraId="70350D2D" w14:textId="08A962D3" w:rsidR="009D4948" w:rsidRDefault="009D4948" w:rsidP="009D4948">
      <w:pPr>
        <w:spacing w:line="276" w:lineRule="auto"/>
        <w:rPr>
          <w:rFonts w:ascii="Times New Roman" w:hAnsi="Times New Roman" w:cs="Times New Roman"/>
          <w:sz w:val="24"/>
          <w:szCs w:val="24"/>
        </w:rPr>
      </w:pPr>
      <w:r w:rsidRPr="00D5106A">
        <w:rPr>
          <w:rFonts w:ascii="Times New Roman" w:hAnsi="Times New Roman" w:cs="Times New Roman"/>
          <w:sz w:val="24"/>
          <w:szCs w:val="24"/>
        </w:rPr>
        <w:t xml:space="preserve">The </w:t>
      </w:r>
      <w:r>
        <w:rPr>
          <w:rFonts w:ascii="Times New Roman" w:hAnsi="Times New Roman" w:cs="Times New Roman"/>
          <w:sz w:val="24"/>
          <w:szCs w:val="24"/>
        </w:rPr>
        <w:t>1</w:t>
      </w:r>
      <w:r w:rsidRPr="00FD4A99">
        <w:rPr>
          <w:rFonts w:ascii="Times New Roman" w:hAnsi="Times New Roman" w:cs="Times New Roman"/>
          <w:sz w:val="24"/>
          <w:szCs w:val="24"/>
          <w:vertAlign w:val="superscript"/>
        </w:rPr>
        <w:t>st</w:t>
      </w:r>
      <w:r w:rsidRPr="00D5106A">
        <w:rPr>
          <w:rFonts w:ascii="Times New Roman" w:hAnsi="Times New Roman" w:cs="Times New Roman"/>
          <w:sz w:val="24"/>
          <w:szCs w:val="24"/>
        </w:rPr>
        <w:t xml:space="preserve"> Quarter Employee Engagement survey was conducted with</w:t>
      </w:r>
      <w:r>
        <w:rPr>
          <w:rFonts w:ascii="Times New Roman" w:hAnsi="Times New Roman" w:cs="Times New Roman"/>
          <w:sz w:val="24"/>
          <w:szCs w:val="24"/>
        </w:rPr>
        <w:t xml:space="preserve"> 15 of 54 staff (27.7%)</w:t>
      </w:r>
      <w:r w:rsidRPr="00D5106A">
        <w:rPr>
          <w:rFonts w:ascii="Times New Roman" w:hAnsi="Times New Roman" w:cs="Times New Roman"/>
          <w:sz w:val="24"/>
          <w:szCs w:val="24"/>
        </w:rPr>
        <w:t xml:space="preserve"> participating</w:t>
      </w:r>
      <w:r w:rsidR="00954CB2">
        <w:rPr>
          <w:rFonts w:ascii="Times New Roman" w:hAnsi="Times New Roman" w:cs="Times New Roman"/>
          <w:sz w:val="24"/>
          <w:szCs w:val="24"/>
        </w:rPr>
        <w:t>.</w:t>
      </w:r>
    </w:p>
    <w:tbl>
      <w:tblPr>
        <w:tblW w:w="4800" w:type="dxa"/>
        <w:tblLook w:val="04A0" w:firstRow="1" w:lastRow="0" w:firstColumn="1" w:lastColumn="0" w:noHBand="0" w:noVBand="1"/>
      </w:tblPr>
      <w:tblGrid>
        <w:gridCol w:w="960"/>
        <w:gridCol w:w="960"/>
        <w:gridCol w:w="960"/>
        <w:gridCol w:w="960"/>
        <w:gridCol w:w="960"/>
      </w:tblGrid>
      <w:tr w:rsidR="00E40CED" w:rsidRPr="00DA35E5" w14:paraId="4215256F" w14:textId="77777777" w:rsidTr="0030427F">
        <w:trPr>
          <w:trHeight w:val="290"/>
        </w:trPr>
        <w:tc>
          <w:tcPr>
            <w:tcW w:w="960" w:type="dxa"/>
            <w:tcBorders>
              <w:top w:val="nil"/>
              <w:left w:val="nil"/>
              <w:bottom w:val="nil"/>
              <w:right w:val="nil"/>
            </w:tcBorders>
            <w:shd w:val="clear" w:color="auto" w:fill="auto"/>
            <w:noWrap/>
            <w:vAlign w:val="bottom"/>
            <w:hideMark/>
          </w:tcPr>
          <w:p w14:paraId="2F9BD6DA" w14:textId="77777777" w:rsidR="00E40CED" w:rsidRPr="00DA35E5" w:rsidRDefault="00E40CED" w:rsidP="0030427F">
            <w:pPr>
              <w:spacing w:after="0" w:line="240" w:lineRule="auto"/>
              <w:rPr>
                <w:rFonts w:ascii="Times New Roman" w:eastAsia="Times New Roman" w:hAnsi="Times New Roman" w:cs="Times New Roman"/>
                <w:sz w:val="24"/>
                <w:szCs w:val="24"/>
              </w:rPr>
            </w:pPr>
          </w:p>
        </w:tc>
        <w:tc>
          <w:tcPr>
            <w:tcW w:w="960" w:type="dxa"/>
            <w:tcBorders>
              <w:top w:val="nil"/>
              <w:left w:val="nil"/>
              <w:bottom w:val="nil"/>
              <w:right w:val="nil"/>
            </w:tcBorders>
            <w:shd w:val="clear" w:color="auto" w:fill="auto"/>
            <w:noWrap/>
            <w:vAlign w:val="bottom"/>
            <w:hideMark/>
          </w:tcPr>
          <w:p w14:paraId="088E37F3" w14:textId="77777777" w:rsidR="00E40CED" w:rsidRPr="00DA35E5" w:rsidRDefault="00E40CED" w:rsidP="0030427F">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shd w:val="clear" w:color="auto" w:fill="auto"/>
            <w:noWrap/>
            <w:vAlign w:val="bottom"/>
            <w:hideMark/>
          </w:tcPr>
          <w:p w14:paraId="53051515" w14:textId="77777777" w:rsidR="00E40CED" w:rsidRPr="00DA35E5" w:rsidRDefault="00E40CED" w:rsidP="0030427F">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shd w:val="clear" w:color="auto" w:fill="auto"/>
            <w:noWrap/>
            <w:vAlign w:val="bottom"/>
            <w:hideMark/>
          </w:tcPr>
          <w:p w14:paraId="05069C20" w14:textId="77777777" w:rsidR="00E40CED" w:rsidRPr="00DA35E5" w:rsidRDefault="00E40CED" w:rsidP="0030427F">
            <w:pPr>
              <w:spacing w:after="0" w:line="240" w:lineRule="auto"/>
              <w:rPr>
                <w:rFonts w:ascii="Times New Roman" w:eastAsia="Times New Roman" w:hAnsi="Times New Roman" w:cs="Times New Roman"/>
                <w:sz w:val="20"/>
                <w:szCs w:val="20"/>
              </w:rPr>
            </w:pPr>
          </w:p>
        </w:tc>
        <w:tc>
          <w:tcPr>
            <w:tcW w:w="960" w:type="dxa"/>
            <w:tcBorders>
              <w:top w:val="nil"/>
              <w:left w:val="nil"/>
              <w:bottom w:val="nil"/>
              <w:right w:val="nil"/>
            </w:tcBorders>
            <w:shd w:val="clear" w:color="auto" w:fill="auto"/>
            <w:noWrap/>
            <w:vAlign w:val="bottom"/>
            <w:hideMark/>
          </w:tcPr>
          <w:p w14:paraId="69A034C4" w14:textId="77777777" w:rsidR="00E40CED" w:rsidRPr="00DA35E5" w:rsidRDefault="00E40CED" w:rsidP="0030427F">
            <w:pPr>
              <w:spacing w:after="0" w:line="240" w:lineRule="auto"/>
              <w:rPr>
                <w:rFonts w:ascii="Times New Roman" w:eastAsia="Times New Roman" w:hAnsi="Times New Roman" w:cs="Times New Roman"/>
                <w:sz w:val="20"/>
                <w:szCs w:val="20"/>
              </w:rPr>
            </w:pPr>
          </w:p>
        </w:tc>
      </w:tr>
    </w:tbl>
    <w:p w14:paraId="15951362" w14:textId="065E6143" w:rsidR="004228C1" w:rsidRDefault="009D4948" w:rsidP="00E84A6F">
      <w:pPr>
        <w:pStyle w:val="xmsolistparagraph"/>
        <w:shd w:val="clear" w:color="auto" w:fill="FFFFFF"/>
        <w:spacing w:before="0" w:beforeAutospacing="0" w:after="0" w:afterAutospacing="0" w:line="276" w:lineRule="auto"/>
        <w:rPr>
          <w:color w:val="FF0000"/>
        </w:rPr>
      </w:pPr>
      <w:r w:rsidRPr="00FD4A99">
        <w:rPr>
          <w:noProof/>
        </w:rPr>
        <w:drawing>
          <wp:inline distT="0" distB="0" distL="0" distR="0" wp14:anchorId="6DC5FCE9" wp14:editId="5F8471FA">
            <wp:extent cx="4883150" cy="6819900"/>
            <wp:effectExtent l="0" t="0" r="0" b="0"/>
            <wp:docPr id="201869481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883150" cy="6819900"/>
                    </a:xfrm>
                    <a:prstGeom prst="rect">
                      <a:avLst/>
                    </a:prstGeom>
                    <a:noFill/>
                    <a:ln>
                      <a:noFill/>
                    </a:ln>
                  </pic:spPr>
                </pic:pic>
              </a:graphicData>
            </a:graphic>
          </wp:inline>
        </w:drawing>
      </w:r>
    </w:p>
    <w:p w14:paraId="586EE258" w14:textId="77777777" w:rsidR="001D43D2" w:rsidRDefault="001D43D2" w:rsidP="00E84A6F">
      <w:pPr>
        <w:pStyle w:val="xmsolistparagraph"/>
        <w:shd w:val="clear" w:color="auto" w:fill="FFFFFF"/>
        <w:spacing w:before="0" w:beforeAutospacing="0" w:after="0" w:afterAutospacing="0" w:line="276" w:lineRule="auto"/>
        <w:rPr>
          <w:color w:val="FF0000"/>
        </w:rPr>
      </w:pPr>
    </w:p>
    <w:p w14:paraId="7261AFFF" w14:textId="77777777" w:rsidR="004228C1" w:rsidRDefault="004228C1" w:rsidP="00E84A6F">
      <w:pPr>
        <w:pStyle w:val="xmsolistparagraph"/>
        <w:shd w:val="clear" w:color="auto" w:fill="FFFFFF"/>
        <w:spacing w:before="0" w:beforeAutospacing="0" w:after="0" w:afterAutospacing="0" w:line="276" w:lineRule="auto"/>
        <w:rPr>
          <w:color w:val="FF0000"/>
        </w:rPr>
      </w:pPr>
    </w:p>
    <w:p w14:paraId="7770761D" w14:textId="1E9FB9C2" w:rsidR="007A121B" w:rsidRPr="00501A8C" w:rsidRDefault="007A121B" w:rsidP="007A121B">
      <w:pPr>
        <w:pStyle w:val="xmsonormal"/>
        <w:shd w:val="clear" w:color="auto" w:fill="FFFFFF"/>
        <w:spacing w:before="0" w:beforeAutospacing="0" w:after="0" w:afterAutospacing="0" w:line="276" w:lineRule="auto"/>
        <w:rPr>
          <w:b/>
          <w:color w:val="000000" w:themeColor="text1"/>
          <w:sz w:val="28"/>
          <w:szCs w:val="28"/>
        </w:rPr>
      </w:pPr>
      <w:r w:rsidRPr="00501A8C">
        <w:rPr>
          <w:b/>
          <w:color w:val="000000" w:themeColor="text1"/>
          <w:sz w:val="28"/>
          <w:szCs w:val="28"/>
        </w:rPr>
        <w:t xml:space="preserve">Client Satisfaction </w:t>
      </w:r>
    </w:p>
    <w:p w14:paraId="30703CE2" w14:textId="77777777" w:rsidR="007A121B" w:rsidRPr="007A121B" w:rsidRDefault="007A121B" w:rsidP="007A121B">
      <w:pPr>
        <w:pStyle w:val="xmsonormal"/>
        <w:shd w:val="clear" w:color="auto" w:fill="FFFFFF"/>
        <w:spacing w:before="0" w:beforeAutospacing="0" w:after="0" w:afterAutospacing="0" w:line="276" w:lineRule="auto"/>
        <w:rPr>
          <w:b/>
          <w:color w:val="FF0000"/>
          <w:sz w:val="28"/>
          <w:szCs w:val="28"/>
        </w:rPr>
      </w:pPr>
    </w:p>
    <w:p w14:paraId="5CDC77CD" w14:textId="6E44F560" w:rsidR="007A121B" w:rsidRPr="00954CB2" w:rsidRDefault="007A121B" w:rsidP="007A121B">
      <w:pPr>
        <w:rPr>
          <w:rFonts w:ascii="Times New Roman" w:hAnsi="Times New Roman" w:cs="Times New Roman"/>
          <w:color w:val="000000" w:themeColor="text1"/>
          <w:sz w:val="24"/>
          <w:szCs w:val="24"/>
        </w:rPr>
      </w:pPr>
      <w:r w:rsidRPr="00954CB2">
        <w:rPr>
          <w:rFonts w:ascii="Times New Roman" w:hAnsi="Times New Roman" w:cs="Times New Roman"/>
          <w:color w:val="000000" w:themeColor="text1"/>
          <w:sz w:val="24"/>
          <w:szCs w:val="24"/>
        </w:rPr>
        <w:t xml:space="preserve">Client satisfaction surveys were distributed in February/March to all clients residing in a Homespace program. During the survey period a combined 25 clients were </w:t>
      </w:r>
      <w:proofErr w:type="gramStart"/>
      <w:r w:rsidRPr="00954CB2">
        <w:rPr>
          <w:rFonts w:ascii="Times New Roman" w:hAnsi="Times New Roman" w:cs="Times New Roman"/>
          <w:color w:val="000000" w:themeColor="text1"/>
          <w:sz w:val="24"/>
          <w:szCs w:val="24"/>
        </w:rPr>
        <w:t>being served</w:t>
      </w:r>
      <w:proofErr w:type="gramEnd"/>
      <w:r w:rsidRPr="00954CB2">
        <w:rPr>
          <w:rFonts w:ascii="Times New Roman" w:hAnsi="Times New Roman" w:cs="Times New Roman"/>
          <w:color w:val="000000" w:themeColor="text1"/>
          <w:sz w:val="24"/>
          <w:szCs w:val="24"/>
        </w:rPr>
        <w:t xml:space="preserve"> at Next Step, Second Chance Home, SILP, and Community SILP. Out of these 25 clients, 15 of them completed the survey</w:t>
      </w:r>
      <w:r w:rsidR="00954CB2" w:rsidRPr="00954CB2">
        <w:rPr>
          <w:rFonts w:ascii="Times New Roman" w:hAnsi="Times New Roman" w:cs="Times New Roman"/>
          <w:color w:val="000000" w:themeColor="text1"/>
          <w:sz w:val="24"/>
          <w:szCs w:val="24"/>
        </w:rPr>
        <w:t xml:space="preserve"> (60%)</w:t>
      </w:r>
      <w:r w:rsidRPr="00954CB2">
        <w:rPr>
          <w:rFonts w:ascii="Times New Roman" w:hAnsi="Times New Roman" w:cs="Times New Roman"/>
          <w:color w:val="000000" w:themeColor="text1"/>
          <w:sz w:val="24"/>
          <w:szCs w:val="24"/>
        </w:rPr>
        <w:t xml:space="preserve">. </w:t>
      </w:r>
    </w:p>
    <w:p w14:paraId="10ECDB2D" w14:textId="77777777" w:rsidR="007A121B" w:rsidRPr="00410A3C" w:rsidRDefault="007A121B" w:rsidP="007A121B">
      <w:pPr>
        <w:rPr>
          <w:rFonts w:ascii="Times New Roman" w:hAnsi="Times New Roman" w:cs="Times New Roman"/>
          <w:b/>
          <w:bCs/>
          <w:sz w:val="24"/>
          <w:szCs w:val="24"/>
        </w:rPr>
      </w:pPr>
      <w:r w:rsidRPr="00410A3C">
        <w:rPr>
          <w:rFonts w:ascii="Times New Roman" w:hAnsi="Times New Roman" w:cs="Times New Roman"/>
          <w:b/>
          <w:bCs/>
          <w:sz w:val="24"/>
          <w:szCs w:val="24"/>
        </w:rPr>
        <w:t>Question 1: My overall satisfaction with Homespace is?</w:t>
      </w:r>
    </w:p>
    <w:p w14:paraId="69A10FCF" w14:textId="77777777" w:rsidR="007A121B" w:rsidRPr="00410A3C" w:rsidRDefault="007A121B" w:rsidP="007A121B">
      <w:pPr>
        <w:rPr>
          <w:rFonts w:ascii="Times New Roman" w:hAnsi="Times New Roman" w:cs="Times New Roman"/>
          <w:sz w:val="24"/>
          <w:szCs w:val="24"/>
        </w:rPr>
      </w:pPr>
      <w:r>
        <w:rPr>
          <w:rFonts w:ascii="Times New Roman" w:hAnsi="Times New Roman" w:cs="Times New Roman"/>
          <w:sz w:val="24"/>
          <w:szCs w:val="24"/>
        </w:rPr>
        <w:t>2</w:t>
      </w:r>
      <w:r w:rsidRPr="00410A3C">
        <w:rPr>
          <w:rFonts w:ascii="Times New Roman" w:hAnsi="Times New Roman" w:cs="Times New Roman"/>
          <w:sz w:val="24"/>
          <w:szCs w:val="24"/>
        </w:rPr>
        <w:t xml:space="preserve"> clients reported that their overall satisfaction with Homespace was great. </w:t>
      </w:r>
      <w:r>
        <w:rPr>
          <w:rFonts w:ascii="Times New Roman" w:hAnsi="Times New Roman" w:cs="Times New Roman"/>
          <w:sz w:val="24"/>
          <w:szCs w:val="24"/>
        </w:rPr>
        <w:t>7</w:t>
      </w:r>
      <w:r w:rsidRPr="00410A3C">
        <w:rPr>
          <w:rFonts w:ascii="Times New Roman" w:hAnsi="Times New Roman" w:cs="Times New Roman"/>
          <w:sz w:val="24"/>
          <w:szCs w:val="24"/>
        </w:rPr>
        <w:t xml:space="preserve"> </w:t>
      </w:r>
      <w:proofErr w:type="gramStart"/>
      <w:r w:rsidRPr="00410A3C">
        <w:rPr>
          <w:rFonts w:ascii="Times New Roman" w:hAnsi="Times New Roman" w:cs="Times New Roman"/>
          <w:sz w:val="24"/>
          <w:szCs w:val="24"/>
        </w:rPr>
        <w:t>client</w:t>
      </w:r>
      <w:proofErr w:type="gramEnd"/>
      <w:r w:rsidRPr="00410A3C">
        <w:rPr>
          <w:rFonts w:ascii="Times New Roman" w:hAnsi="Times New Roman" w:cs="Times New Roman"/>
          <w:sz w:val="24"/>
          <w:szCs w:val="24"/>
        </w:rPr>
        <w:t xml:space="preserve"> reported their satisfaction was good. </w:t>
      </w:r>
      <w:r>
        <w:rPr>
          <w:rFonts w:ascii="Times New Roman" w:hAnsi="Times New Roman" w:cs="Times New Roman"/>
          <w:sz w:val="24"/>
          <w:szCs w:val="24"/>
        </w:rPr>
        <w:t>3</w:t>
      </w:r>
      <w:r w:rsidRPr="00410A3C">
        <w:rPr>
          <w:rFonts w:ascii="Times New Roman" w:hAnsi="Times New Roman" w:cs="Times New Roman"/>
          <w:sz w:val="24"/>
          <w:szCs w:val="24"/>
        </w:rPr>
        <w:t xml:space="preserve"> clients reported okay satisfaction with Homespace and 2 reported fair satisfaction. </w:t>
      </w:r>
      <w:r>
        <w:rPr>
          <w:rFonts w:ascii="Times New Roman" w:hAnsi="Times New Roman" w:cs="Times New Roman"/>
          <w:sz w:val="24"/>
          <w:szCs w:val="24"/>
        </w:rPr>
        <w:t>1</w:t>
      </w:r>
      <w:r w:rsidRPr="00410A3C">
        <w:rPr>
          <w:rFonts w:ascii="Times New Roman" w:hAnsi="Times New Roman" w:cs="Times New Roman"/>
          <w:sz w:val="24"/>
          <w:szCs w:val="24"/>
        </w:rPr>
        <w:t xml:space="preserve"> client reported poor satisfaction.</w:t>
      </w:r>
    </w:p>
    <w:tbl>
      <w:tblPr>
        <w:tblStyle w:val="TableGrid"/>
        <w:tblW w:w="0" w:type="auto"/>
        <w:tblLook w:val="04A0" w:firstRow="1" w:lastRow="0" w:firstColumn="1" w:lastColumn="0" w:noHBand="0" w:noVBand="1"/>
      </w:tblPr>
      <w:tblGrid>
        <w:gridCol w:w="2245"/>
        <w:gridCol w:w="2070"/>
      </w:tblGrid>
      <w:tr w:rsidR="007A121B" w:rsidRPr="00410A3C" w14:paraId="547EC046" w14:textId="77777777" w:rsidTr="00465468">
        <w:tc>
          <w:tcPr>
            <w:tcW w:w="2245" w:type="dxa"/>
          </w:tcPr>
          <w:p w14:paraId="62E85675" w14:textId="77777777" w:rsidR="007A121B" w:rsidRPr="00410A3C" w:rsidRDefault="007A121B" w:rsidP="00465468">
            <w:pPr>
              <w:jc w:val="center"/>
              <w:rPr>
                <w:rFonts w:ascii="Times New Roman" w:hAnsi="Times New Roman" w:cs="Times New Roman"/>
                <w:sz w:val="24"/>
                <w:szCs w:val="24"/>
              </w:rPr>
            </w:pPr>
            <w:r w:rsidRPr="00410A3C">
              <w:rPr>
                <w:rFonts w:ascii="Times New Roman" w:hAnsi="Times New Roman" w:cs="Times New Roman"/>
                <w:sz w:val="24"/>
                <w:szCs w:val="24"/>
              </w:rPr>
              <w:t>Response</w:t>
            </w:r>
          </w:p>
        </w:tc>
        <w:tc>
          <w:tcPr>
            <w:tcW w:w="2070" w:type="dxa"/>
          </w:tcPr>
          <w:p w14:paraId="0649B3AE" w14:textId="77777777" w:rsidR="007A121B" w:rsidRPr="00410A3C" w:rsidRDefault="007A121B" w:rsidP="00465468">
            <w:pPr>
              <w:jc w:val="center"/>
              <w:rPr>
                <w:rFonts w:ascii="Times New Roman" w:hAnsi="Times New Roman" w:cs="Times New Roman"/>
                <w:b/>
                <w:bCs/>
                <w:sz w:val="24"/>
                <w:szCs w:val="24"/>
              </w:rPr>
            </w:pPr>
            <w:r w:rsidRPr="00410A3C">
              <w:rPr>
                <w:rFonts w:ascii="Times New Roman" w:hAnsi="Times New Roman" w:cs="Times New Roman"/>
                <w:b/>
                <w:bCs/>
                <w:sz w:val="24"/>
                <w:szCs w:val="24"/>
              </w:rPr>
              <w:t>Q</w:t>
            </w:r>
            <w:r>
              <w:rPr>
                <w:rFonts w:ascii="Times New Roman" w:hAnsi="Times New Roman" w:cs="Times New Roman"/>
                <w:b/>
                <w:bCs/>
                <w:sz w:val="24"/>
                <w:szCs w:val="24"/>
              </w:rPr>
              <w:t>1</w:t>
            </w:r>
            <w:r w:rsidRPr="00410A3C">
              <w:rPr>
                <w:rFonts w:ascii="Times New Roman" w:hAnsi="Times New Roman" w:cs="Times New Roman"/>
                <w:b/>
                <w:bCs/>
                <w:sz w:val="24"/>
                <w:szCs w:val="24"/>
              </w:rPr>
              <w:t xml:space="preserve"> 202</w:t>
            </w:r>
            <w:r>
              <w:rPr>
                <w:rFonts w:ascii="Times New Roman" w:hAnsi="Times New Roman" w:cs="Times New Roman"/>
                <w:b/>
                <w:bCs/>
                <w:sz w:val="24"/>
                <w:szCs w:val="24"/>
              </w:rPr>
              <w:t>5</w:t>
            </w:r>
          </w:p>
        </w:tc>
      </w:tr>
      <w:tr w:rsidR="007A121B" w:rsidRPr="00410A3C" w14:paraId="070CABBF" w14:textId="77777777" w:rsidTr="00465468">
        <w:tc>
          <w:tcPr>
            <w:tcW w:w="2245" w:type="dxa"/>
          </w:tcPr>
          <w:p w14:paraId="1DA321C3" w14:textId="77777777" w:rsidR="007A121B" w:rsidRPr="00410A3C" w:rsidRDefault="007A121B" w:rsidP="00465468">
            <w:pPr>
              <w:rPr>
                <w:rFonts w:ascii="Times New Roman" w:hAnsi="Times New Roman" w:cs="Times New Roman"/>
                <w:sz w:val="24"/>
                <w:szCs w:val="24"/>
              </w:rPr>
            </w:pPr>
            <w:r w:rsidRPr="00410A3C">
              <w:rPr>
                <w:rFonts w:ascii="Times New Roman" w:hAnsi="Times New Roman" w:cs="Times New Roman"/>
                <w:sz w:val="24"/>
                <w:szCs w:val="24"/>
              </w:rPr>
              <w:t>Great</w:t>
            </w:r>
          </w:p>
        </w:tc>
        <w:tc>
          <w:tcPr>
            <w:tcW w:w="2070" w:type="dxa"/>
          </w:tcPr>
          <w:p w14:paraId="1652F1A3" w14:textId="77777777" w:rsidR="007A121B" w:rsidRPr="00410A3C" w:rsidRDefault="007A121B" w:rsidP="00465468">
            <w:pPr>
              <w:rPr>
                <w:rFonts w:ascii="Times New Roman" w:hAnsi="Times New Roman" w:cs="Times New Roman"/>
                <w:sz w:val="24"/>
                <w:szCs w:val="24"/>
              </w:rPr>
            </w:pPr>
            <w:r>
              <w:rPr>
                <w:rFonts w:ascii="Times New Roman" w:hAnsi="Times New Roman" w:cs="Times New Roman"/>
                <w:sz w:val="24"/>
                <w:szCs w:val="24"/>
              </w:rPr>
              <w:t>13</w:t>
            </w:r>
            <w:r w:rsidRPr="00410A3C">
              <w:rPr>
                <w:rFonts w:ascii="Times New Roman" w:hAnsi="Times New Roman" w:cs="Times New Roman"/>
                <w:sz w:val="24"/>
                <w:szCs w:val="24"/>
              </w:rPr>
              <w:t>%</w:t>
            </w:r>
          </w:p>
        </w:tc>
      </w:tr>
      <w:tr w:rsidR="007A121B" w:rsidRPr="00410A3C" w14:paraId="0041C2CA" w14:textId="77777777" w:rsidTr="00465468">
        <w:tc>
          <w:tcPr>
            <w:tcW w:w="2245" w:type="dxa"/>
          </w:tcPr>
          <w:p w14:paraId="0C257457" w14:textId="77777777" w:rsidR="007A121B" w:rsidRPr="00410A3C" w:rsidRDefault="007A121B" w:rsidP="00465468">
            <w:pPr>
              <w:rPr>
                <w:rFonts w:ascii="Times New Roman" w:hAnsi="Times New Roman" w:cs="Times New Roman"/>
                <w:sz w:val="24"/>
                <w:szCs w:val="24"/>
              </w:rPr>
            </w:pPr>
            <w:r w:rsidRPr="00410A3C">
              <w:rPr>
                <w:rFonts w:ascii="Times New Roman" w:hAnsi="Times New Roman" w:cs="Times New Roman"/>
                <w:sz w:val="24"/>
                <w:szCs w:val="24"/>
              </w:rPr>
              <w:t>Good</w:t>
            </w:r>
          </w:p>
        </w:tc>
        <w:tc>
          <w:tcPr>
            <w:tcW w:w="2070" w:type="dxa"/>
          </w:tcPr>
          <w:p w14:paraId="13ECD8B1" w14:textId="77777777" w:rsidR="007A121B" w:rsidRPr="00410A3C" w:rsidRDefault="007A121B" w:rsidP="00465468">
            <w:pPr>
              <w:rPr>
                <w:rFonts w:ascii="Times New Roman" w:hAnsi="Times New Roman" w:cs="Times New Roman"/>
                <w:sz w:val="24"/>
                <w:szCs w:val="24"/>
              </w:rPr>
            </w:pPr>
            <w:r>
              <w:rPr>
                <w:rFonts w:ascii="Times New Roman" w:hAnsi="Times New Roman" w:cs="Times New Roman"/>
                <w:sz w:val="24"/>
                <w:szCs w:val="24"/>
              </w:rPr>
              <w:t>47</w:t>
            </w:r>
            <w:r w:rsidRPr="00410A3C">
              <w:rPr>
                <w:rFonts w:ascii="Times New Roman" w:hAnsi="Times New Roman" w:cs="Times New Roman"/>
                <w:sz w:val="24"/>
                <w:szCs w:val="24"/>
              </w:rPr>
              <w:t>%</w:t>
            </w:r>
          </w:p>
        </w:tc>
      </w:tr>
      <w:tr w:rsidR="007A121B" w:rsidRPr="00410A3C" w14:paraId="720958E6" w14:textId="77777777" w:rsidTr="00465468">
        <w:tc>
          <w:tcPr>
            <w:tcW w:w="2245" w:type="dxa"/>
          </w:tcPr>
          <w:p w14:paraId="75DA739B" w14:textId="77777777" w:rsidR="007A121B" w:rsidRPr="00410A3C" w:rsidRDefault="007A121B" w:rsidP="00465468">
            <w:pPr>
              <w:rPr>
                <w:rFonts w:ascii="Times New Roman" w:hAnsi="Times New Roman" w:cs="Times New Roman"/>
                <w:sz w:val="24"/>
                <w:szCs w:val="24"/>
              </w:rPr>
            </w:pPr>
            <w:r w:rsidRPr="00410A3C">
              <w:rPr>
                <w:rFonts w:ascii="Times New Roman" w:hAnsi="Times New Roman" w:cs="Times New Roman"/>
                <w:sz w:val="24"/>
                <w:szCs w:val="24"/>
              </w:rPr>
              <w:t>Okay</w:t>
            </w:r>
          </w:p>
        </w:tc>
        <w:tc>
          <w:tcPr>
            <w:tcW w:w="2070" w:type="dxa"/>
          </w:tcPr>
          <w:p w14:paraId="5891F24D" w14:textId="77777777" w:rsidR="007A121B" w:rsidRPr="00410A3C" w:rsidRDefault="007A121B" w:rsidP="00465468">
            <w:pPr>
              <w:rPr>
                <w:rFonts w:ascii="Times New Roman" w:hAnsi="Times New Roman" w:cs="Times New Roman"/>
                <w:sz w:val="24"/>
                <w:szCs w:val="24"/>
              </w:rPr>
            </w:pPr>
            <w:r w:rsidRPr="00410A3C">
              <w:rPr>
                <w:rFonts w:ascii="Times New Roman" w:hAnsi="Times New Roman" w:cs="Times New Roman"/>
                <w:sz w:val="24"/>
                <w:szCs w:val="24"/>
              </w:rPr>
              <w:t>2</w:t>
            </w:r>
            <w:r>
              <w:rPr>
                <w:rFonts w:ascii="Times New Roman" w:hAnsi="Times New Roman" w:cs="Times New Roman"/>
                <w:sz w:val="24"/>
                <w:szCs w:val="24"/>
              </w:rPr>
              <w:t>0</w:t>
            </w:r>
            <w:r w:rsidRPr="00410A3C">
              <w:rPr>
                <w:rFonts w:ascii="Times New Roman" w:hAnsi="Times New Roman" w:cs="Times New Roman"/>
                <w:sz w:val="24"/>
                <w:szCs w:val="24"/>
              </w:rPr>
              <w:t>%</w:t>
            </w:r>
          </w:p>
        </w:tc>
      </w:tr>
      <w:tr w:rsidR="007A121B" w:rsidRPr="00410A3C" w14:paraId="1FBA5E7E" w14:textId="77777777" w:rsidTr="00465468">
        <w:tc>
          <w:tcPr>
            <w:tcW w:w="2245" w:type="dxa"/>
          </w:tcPr>
          <w:p w14:paraId="6BA46317" w14:textId="77777777" w:rsidR="007A121B" w:rsidRPr="00410A3C" w:rsidRDefault="007A121B" w:rsidP="00465468">
            <w:pPr>
              <w:rPr>
                <w:rFonts w:ascii="Times New Roman" w:hAnsi="Times New Roman" w:cs="Times New Roman"/>
                <w:sz w:val="24"/>
                <w:szCs w:val="24"/>
              </w:rPr>
            </w:pPr>
            <w:r w:rsidRPr="00410A3C">
              <w:rPr>
                <w:rFonts w:ascii="Times New Roman" w:hAnsi="Times New Roman" w:cs="Times New Roman"/>
                <w:sz w:val="24"/>
                <w:szCs w:val="24"/>
              </w:rPr>
              <w:t>Fair</w:t>
            </w:r>
          </w:p>
        </w:tc>
        <w:tc>
          <w:tcPr>
            <w:tcW w:w="2070" w:type="dxa"/>
          </w:tcPr>
          <w:p w14:paraId="1C7A6D28" w14:textId="77777777" w:rsidR="007A121B" w:rsidRPr="00410A3C" w:rsidRDefault="007A121B" w:rsidP="00465468">
            <w:pPr>
              <w:rPr>
                <w:rFonts w:ascii="Times New Roman" w:hAnsi="Times New Roman" w:cs="Times New Roman"/>
                <w:sz w:val="24"/>
                <w:szCs w:val="24"/>
              </w:rPr>
            </w:pPr>
            <w:r w:rsidRPr="00410A3C">
              <w:rPr>
                <w:rFonts w:ascii="Times New Roman" w:hAnsi="Times New Roman" w:cs="Times New Roman"/>
                <w:sz w:val="24"/>
                <w:szCs w:val="24"/>
              </w:rPr>
              <w:t>1</w:t>
            </w:r>
            <w:r>
              <w:rPr>
                <w:rFonts w:ascii="Times New Roman" w:hAnsi="Times New Roman" w:cs="Times New Roman"/>
                <w:sz w:val="24"/>
                <w:szCs w:val="24"/>
              </w:rPr>
              <w:t>3</w:t>
            </w:r>
            <w:r w:rsidRPr="00410A3C">
              <w:rPr>
                <w:rFonts w:ascii="Times New Roman" w:hAnsi="Times New Roman" w:cs="Times New Roman"/>
                <w:sz w:val="24"/>
                <w:szCs w:val="24"/>
              </w:rPr>
              <w:t>%</w:t>
            </w:r>
          </w:p>
        </w:tc>
      </w:tr>
      <w:tr w:rsidR="007A121B" w:rsidRPr="00410A3C" w14:paraId="4391B75C" w14:textId="77777777" w:rsidTr="00465468">
        <w:tc>
          <w:tcPr>
            <w:tcW w:w="2245" w:type="dxa"/>
          </w:tcPr>
          <w:p w14:paraId="4BC7BBC6" w14:textId="77777777" w:rsidR="007A121B" w:rsidRPr="00410A3C" w:rsidRDefault="007A121B" w:rsidP="00465468">
            <w:pPr>
              <w:rPr>
                <w:rFonts w:ascii="Times New Roman" w:hAnsi="Times New Roman" w:cs="Times New Roman"/>
                <w:sz w:val="24"/>
                <w:szCs w:val="24"/>
              </w:rPr>
            </w:pPr>
            <w:r w:rsidRPr="00410A3C">
              <w:rPr>
                <w:rFonts w:ascii="Times New Roman" w:hAnsi="Times New Roman" w:cs="Times New Roman"/>
                <w:sz w:val="24"/>
                <w:szCs w:val="24"/>
              </w:rPr>
              <w:t>Poor</w:t>
            </w:r>
          </w:p>
        </w:tc>
        <w:tc>
          <w:tcPr>
            <w:tcW w:w="2070" w:type="dxa"/>
          </w:tcPr>
          <w:p w14:paraId="487B7704" w14:textId="77777777" w:rsidR="007A121B" w:rsidRPr="00410A3C" w:rsidRDefault="007A121B" w:rsidP="00465468">
            <w:pPr>
              <w:rPr>
                <w:rFonts w:ascii="Times New Roman" w:hAnsi="Times New Roman" w:cs="Times New Roman"/>
                <w:sz w:val="24"/>
                <w:szCs w:val="24"/>
              </w:rPr>
            </w:pPr>
            <w:r w:rsidRPr="00410A3C">
              <w:rPr>
                <w:rFonts w:ascii="Times New Roman" w:hAnsi="Times New Roman" w:cs="Times New Roman"/>
                <w:sz w:val="24"/>
                <w:szCs w:val="24"/>
              </w:rPr>
              <w:t>7%</w:t>
            </w:r>
          </w:p>
        </w:tc>
      </w:tr>
    </w:tbl>
    <w:p w14:paraId="48341545" w14:textId="77777777" w:rsidR="007A121B" w:rsidRPr="00410A3C" w:rsidRDefault="007A121B" w:rsidP="007A121B">
      <w:pPr>
        <w:spacing w:after="0"/>
        <w:rPr>
          <w:rFonts w:ascii="Times New Roman" w:hAnsi="Times New Roman" w:cs="Times New Roman"/>
          <w:sz w:val="24"/>
          <w:szCs w:val="24"/>
        </w:rPr>
      </w:pPr>
    </w:p>
    <w:p w14:paraId="1120D189" w14:textId="77777777" w:rsidR="007A121B" w:rsidRPr="00410A3C" w:rsidRDefault="007A121B" w:rsidP="007A121B">
      <w:pPr>
        <w:spacing w:after="0"/>
        <w:rPr>
          <w:rFonts w:ascii="Times New Roman" w:hAnsi="Times New Roman" w:cs="Times New Roman"/>
          <w:color w:val="FF0000"/>
          <w:sz w:val="24"/>
          <w:szCs w:val="24"/>
        </w:rPr>
      </w:pPr>
    </w:p>
    <w:p w14:paraId="3313239A" w14:textId="77777777" w:rsidR="007A121B" w:rsidRPr="00410A3C" w:rsidRDefault="007A121B" w:rsidP="007A121B">
      <w:pPr>
        <w:rPr>
          <w:rFonts w:ascii="Times New Roman" w:hAnsi="Times New Roman" w:cs="Times New Roman"/>
          <w:b/>
          <w:bCs/>
          <w:sz w:val="24"/>
          <w:szCs w:val="24"/>
        </w:rPr>
      </w:pPr>
      <w:r w:rsidRPr="00410A3C">
        <w:rPr>
          <w:rFonts w:ascii="Times New Roman" w:hAnsi="Times New Roman" w:cs="Times New Roman"/>
          <w:b/>
          <w:bCs/>
          <w:sz w:val="24"/>
          <w:szCs w:val="24"/>
        </w:rPr>
        <w:t>Question 2: Do you feel safe and secure in the Homespace program?</w:t>
      </w:r>
    </w:p>
    <w:p w14:paraId="00499295" w14:textId="77777777" w:rsidR="007A121B" w:rsidRPr="00410A3C" w:rsidRDefault="007A121B" w:rsidP="007A121B">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8</w:t>
      </w:r>
      <w:r w:rsidRPr="00410A3C">
        <w:rPr>
          <w:rFonts w:ascii="Times New Roman" w:hAnsi="Times New Roman" w:cs="Times New Roman"/>
          <w:color w:val="000000" w:themeColor="text1"/>
          <w:sz w:val="24"/>
          <w:szCs w:val="24"/>
        </w:rPr>
        <w:t xml:space="preserve"> clients reported feeling safe and secure in their Homespace program. 6 clients reported that they sometimes feel safe and secure. </w:t>
      </w:r>
      <w:r>
        <w:rPr>
          <w:rFonts w:ascii="Times New Roman" w:hAnsi="Times New Roman" w:cs="Times New Roman"/>
          <w:color w:val="000000" w:themeColor="text1"/>
          <w:sz w:val="24"/>
          <w:szCs w:val="24"/>
        </w:rPr>
        <w:t>1</w:t>
      </w:r>
      <w:r w:rsidRPr="00410A3C">
        <w:rPr>
          <w:rFonts w:ascii="Times New Roman" w:hAnsi="Times New Roman" w:cs="Times New Roman"/>
          <w:color w:val="000000" w:themeColor="text1"/>
          <w:sz w:val="24"/>
          <w:szCs w:val="24"/>
        </w:rPr>
        <w:t xml:space="preserve"> </w:t>
      </w:r>
      <w:proofErr w:type="gramStart"/>
      <w:r w:rsidRPr="00410A3C">
        <w:rPr>
          <w:rFonts w:ascii="Times New Roman" w:hAnsi="Times New Roman" w:cs="Times New Roman"/>
          <w:color w:val="000000" w:themeColor="text1"/>
          <w:sz w:val="24"/>
          <w:szCs w:val="24"/>
        </w:rPr>
        <w:t>clients</w:t>
      </w:r>
      <w:proofErr w:type="gramEnd"/>
      <w:r w:rsidRPr="00410A3C">
        <w:rPr>
          <w:rFonts w:ascii="Times New Roman" w:hAnsi="Times New Roman" w:cs="Times New Roman"/>
          <w:color w:val="000000" w:themeColor="text1"/>
          <w:sz w:val="24"/>
          <w:szCs w:val="24"/>
        </w:rPr>
        <w:t xml:space="preserve"> reported they do not feel safe and secure in their Homespace program. </w:t>
      </w:r>
    </w:p>
    <w:tbl>
      <w:tblPr>
        <w:tblStyle w:val="TableGrid"/>
        <w:tblW w:w="0" w:type="auto"/>
        <w:tblLook w:val="04A0" w:firstRow="1" w:lastRow="0" w:firstColumn="1" w:lastColumn="0" w:noHBand="0" w:noVBand="1"/>
      </w:tblPr>
      <w:tblGrid>
        <w:gridCol w:w="2245"/>
        <w:gridCol w:w="2070"/>
      </w:tblGrid>
      <w:tr w:rsidR="007A121B" w:rsidRPr="00410A3C" w14:paraId="7C9568A3" w14:textId="77777777" w:rsidTr="00465468">
        <w:tc>
          <w:tcPr>
            <w:tcW w:w="2245" w:type="dxa"/>
          </w:tcPr>
          <w:p w14:paraId="2189041F" w14:textId="77777777" w:rsidR="007A121B" w:rsidRPr="00410A3C" w:rsidRDefault="007A121B" w:rsidP="00465468">
            <w:pPr>
              <w:jc w:val="center"/>
              <w:rPr>
                <w:rFonts w:ascii="Times New Roman" w:hAnsi="Times New Roman" w:cs="Times New Roman"/>
                <w:color w:val="000000" w:themeColor="text1"/>
                <w:sz w:val="24"/>
                <w:szCs w:val="24"/>
              </w:rPr>
            </w:pPr>
            <w:r w:rsidRPr="00410A3C">
              <w:rPr>
                <w:rFonts w:ascii="Times New Roman" w:hAnsi="Times New Roman" w:cs="Times New Roman"/>
                <w:color w:val="000000" w:themeColor="text1"/>
                <w:sz w:val="24"/>
                <w:szCs w:val="24"/>
              </w:rPr>
              <w:t>Response</w:t>
            </w:r>
          </w:p>
        </w:tc>
        <w:tc>
          <w:tcPr>
            <w:tcW w:w="2070" w:type="dxa"/>
          </w:tcPr>
          <w:p w14:paraId="206FD043" w14:textId="77777777" w:rsidR="007A121B" w:rsidRPr="00410A3C" w:rsidRDefault="007A121B" w:rsidP="00465468">
            <w:pPr>
              <w:jc w:val="center"/>
              <w:rPr>
                <w:rFonts w:ascii="Times New Roman" w:hAnsi="Times New Roman" w:cs="Times New Roman"/>
                <w:b/>
                <w:bCs/>
                <w:color w:val="000000" w:themeColor="text1"/>
                <w:sz w:val="24"/>
                <w:szCs w:val="24"/>
              </w:rPr>
            </w:pPr>
            <w:r w:rsidRPr="00410A3C">
              <w:rPr>
                <w:rFonts w:ascii="Times New Roman" w:hAnsi="Times New Roman" w:cs="Times New Roman"/>
                <w:b/>
                <w:bCs/>
                <w:color w:val="000000" w:themeColor="text1"/>
                <w:sz w:val="24"/>
                <w:szCs w:val="24"/>
              </w:rPr>
              <w:t>Q</w:t>
            </w:r>
            <w:r>
              <w:rPr>
                <w:rFonts w:ascii="Times New Roman" w:hAnsi="Times New Roman" w:cs="Times New Roman"/>
                <w:b/>
                <w:bCs/>
                <w:color w:val="000000" w:themeColor="text1"/>
                <w:sz w:val="24"/>
                <w:szCs w:val="24"/>
              </w:rPr>
              <w:t>1 2025</w:t>
            </w:r>
          </w:p>
        </w:tc>
      </w:tr>
      <w:tr w:rsidR="007A121B" w:rsidRPr="00410A3C" w14:paraId="75DE3145" w14:textId="77777777" w:rsidTr="00465468">
        <w:trPr>
          <w:trHeight w:val="77"/>
        </w:trPr>
        <w:tc>
          <w:tcPr>
            <w:tcW w:w="2245" w:type="dxa"/>
          </w:tcPr>
          <w:p w14:paraId="0ADC2E4D" w14:textId="77777777" w:rsidR="007A121B" w:rsidRPr="00410A3C" w:rsidRDefault="007A121B" w:rsidP="00465468">
            <w:pPr>
              <w:rPr>
                <w:rFonts w:ascii="Times New Roman" w:hAnsi="Times New Roman" w:cs="Times New Roman"/>
                <w:color w:val="000000" w:themeColor="text1"/>
                <w:sz w:val="24"/>
                <w:szCs w:val="24"/>
              </w:rPr>
            </w:pPr>
            <w:r w:rsidRPr="00410A3C">
              <w:rPr>
                <w:rFonts w:ascii="Times New Roman" w:hAnsi="Times New Roman" w:cs="Times New Roman"/>
                <w:color w:val="000000" w:themeColor="text1"/>
                <w:sz w:val="24"/>
                <w:szCs w:val="24"/>
              </w:rPr>
              <w:t>Yes</w:t>
            </w:r>
          </w:p>
        </w:tc>
        <w:tc>
          <w:tcPr>
            <w:tcW w:w="2070" w:type="dxa"/>
          </w:tcPr>
          <w:p w14:paraId="3BE907D4" w14:textId="77777777" w:rsidR="007A121B" w:rsidRPr="00410A3C" w:rsidRDefault="007A121B" w:rsidP="00465468">
            <w:pPr>
              <w:rPr>
                <w:rFonts w:ascii="Times New Roman" w:hAnsi="Times New Roman" w:cs="Times New Roman"/>
                <w:color w:val="000000" w:themeColor="text1"/>
                <w:sz w:val="24"/>
                <w:szCs w:val="24"/>
              </w:rPr>
            </w:pPr>
            <w:r w:rsidRPr="00410A3C">
              <w:rPr>
                <w:rFonts w:ascii="Times New Roman" w:hAnsi="Times New Roman" w:cs="Times New Roman"/>
                <w:color w:val="000000" w:themeColor="text1"/>
                <w:sz w:val="24"/>
                <w:szCs w:val="24"/>
              </w:rPr>
              <w:t>53%</w:t>
            </w:r>
          </w:p>
        </w:tc>
      </w:tr>
      <w:tr w:rsidR="007A121B" w:rsidRPr="00410A3C" w14:paraId="3E3E08D3" w14:textId="77777777" w:rsidTr="00465468">
        <w:tc>
          <w:tcPr>
            <w:tcW w:w="2245" w:type="dxa"/>
          </w:tcPr>
          <w:p w14:paraId="68151B6D" w14:textId="77777777" w:rsidR="007A121B" w:rsidRPr="00410A3C" w:rsidRDefault="007A121B" w:rsidP="00465468">
            <w:pPr>
              <w:rPr>
                <w:rFonts w:ascii="Times New Roman" w:hAnsi="Times New Roman" w:cs="Times New Roman"/>
                <w:color w:val="000000" w:themeColor="text1"/>
                <w:sz w:val="24"/>
                <w:szCs w:val="24"/>
              </w:rPr>
            </w:pPr>
            <w:r w:rsidRPr="00410A3C">
              <w:rPr>
                <w:rFonts w:ascii="Times New Roman" w:hAnsi="Times New Roman" w:cs="Times New Roman"/>
                <w:color w:val="000000" w:themeColor="text1"/>
                <w:sz w:val="24"/>
                <w:szCs w:val="24"/>
              </w:rPr>
              <w:t>Sometimes</w:t>
            </w:r>
          </w:p>
        </w:tc>
        <w:tc>
          <w:tcPr>
            <w:tcW w:w="2070" w:type="dxa"/>
          </w:tcPr>
          <w:p w14:paraId="0CCA0C14" w14:textId="77777777" w:rsidR="007A121B" w:rsidRPr="00410A3C" w:rsidRDefault="007A121B" w:rsidP="00465468">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40</w:t>
            </w:r>
            <w:r w:rsidRPr="00410A3C">
              <w:rPr>
                <w:rFonts w:ascii="Times New Roman" w:hAnsi="Times New Roman" w:cs="Times New Roman"/>
                <w:color w:val="000000" w:themeColor="text1"/>
                <w:sz w:val="24"/>
                <w:szCs w:val="24"/>
              </w:rPr>
              <w:t>%</w:t>
            </w:r>
          </w:p>
        </w:tc>
      </w:tr>
      <w:tr w:rsidR="007A121B" w:rsidRPr="00410A3C" w14:paraId="12F53572" w14:textId="77777777" w:rsidTr="00465468">
        <w:tc>
          <w:tcPr>
            <w:tcW w:w="2245" w:type="dxa"/>
          </w:tcPr>
          <w:p w14:paraId="6CE54AE9" w14:textId="77777777" w:rsidR="007A121B" w:rsidRPr="00410A3C" w:rsidRDefault="007A121B" w:rsidP="00465468">
            <w:pPr>
              <w:rPr>
                <w:rFonts w:ascii="Times New Roman" w:hAnsi="Times New Roman" w:cs="Times New Roman"/>
                <w:color w:val="000000" w:themeColor="text1"/>
                <w:sz w:val="24"/>
                <w:szCs w:val="24"/>
              </w:rPr>
            </w:pPr>
            <w:r w:rsidRPr="00410A3C">
              <w:rPr>
                <w:rFonts w:ascii="Times New Roman" w:hAnsi="Times New Roman" w:cs="Times New Roman"/>
                <w:color w:val="000000" w:themeColor="text1"/>
                <w:sz w:val="24"/>
                <w:szCs w:val="24"/>
              </w:rPr>
              <w:t>No</w:t>
            </w:r>
          </w:p>
        </w:tc>
        <w:tc>
          <w:tcPr>
            <w:tcW w:w="2070" w:type="dxa"/>
          </w:tcPr>
          <w:p w14:paraId="3377B8B1" w14:textId="77777777" w:rsidR="007A121B" w:rsidRPr="00410A3C" w:rsidRDefault="007A121B" w:rsidP="00465468">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7</w:t>
            </w:r>
            <w:r w:rsidRPr="00410A3C">
              <w:rPr>
                <w:rFonts w:ascii="Times New Roman" w:hAnsi="Times New Roman" w:cs="Times New Roman"/>
                <w:color w:val="000000" w:themeColor="text1"/>
                <w:sz w:val="24"/>
                <w:szCs w:val="24"/>
              </w:rPr>
              <w:t>%</w:t>
            </w:r>
          </w:p>
        </w:tc>
      </w:tr>
    </w:tbl>
    <w:p w14:paraId="64101367" w14:textId="77777777" w:rsidR="007A121B" w:rsidRPr="00410A3C" w:rsidRDefault="007A121B" w:rsidP="007A121B">
      <w:pPr>
        <w:spacing w:after="0"/>
        <w:rPr>
          <w:rFonts w:ascii="Times New Roman" w:hAnsi="Times New Roman" w:cs="Times New Roman"/>
          <w:color w:val="FF0000"/>
          <w:sz w:val="24"/>
          <w:szCs w:val="24"/>
        </w:rPr>
      </w:pPr>
    </w:p>
    <w:p w14:paraId="57C55113" w14:textId="77777777" w:rsidR="007A121B" w:rsidRPr="00410A3C" w:rsidRDefault="007A121B" w:rsidP="007A121B">
      <w:pPr>
        <w:spacing w:after="0"/>
        <w:rPr>
          <w:rFonts w:ascii="Times New Roman" w:hAnsi="Times New Roman" w:cs="Times New Roman"/>
          <w:color w:val="FF0000"/>
          <w:sz w:val="24"/>
          <w:szCs w:val="24"/>
        </w:rPr>
      </w:pPr>
    </w:p>
    <w:p w14:paraId="47C42D01" w14:textId="77777777" w:rsidR="007A121B" w:rsidRPr="00410A3C" w:rsidRDefault="007A121B" w:rsidP="007A121B">
      <w:pPr>
        <w:rPr>
          <w:rFonts w:ascii="Times New Roman" w:hAnsi="Times New Roman" w:cs="Times New Roman"/>
          <w:b/>
          <w:bCs/>
          <w:color w:val="000000" w:themeColor="text1"/>
          <w:sz w:val="24"/>
          <w:szCs w:val="24"/>
        </w:rPr>
      </w:pPr>
      <w:r w:rsidRPr="00410A3C">
        <w:rPr>
          <w:rFonts w:ascii="Times New Roman" w:hAnsi="Times New Roman" w:cs="Times New Roman"/>
          <w:b/>
          <w:bCs/>
          <w:color w:val="000000" w:themeColor="text1"/>
          <w:sz w:val="24"/>
          <w:szCs w:val="24"/>
        </w:rPr>
        <w:t>Question 3: Do you feel your medical, educational, and mental health needs are being met by your Homespace team?</w:t>
      </w:r>
    </w:p>
    <w:p w14:paraId="4BFF56CE" w14:textId="77777777" w:rsidR="007A121B" w:rsidRPr="00410A3C" w:rsidRDefault="007A121B" w:rsidP="007A121B">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8</w:t>
      </w:r>
      <w:r w:rsidRPr="00410A3C">
        <w:rPr>
          <w:rFonts w:ascii="Times New Roman" w:hAnsi="Times New Roman" w:cs="Times New Roman"/>
          <w:color w:val="000000" w:themeColor="text1"/>
          <w:sz w:val="24"/>
          <w:szCs w:val="24"/>
        </w:rPr>
        <w:t xml:space="preserve"> clients reported feeling their medical, education, and mental health needs are being met by their Homespace team. </w:t>
      </w:r>
      <w:r>
        <w:rPr>
          <w:rFonts w:ascii="Times New Roman" w:hAnsi="Times New Roman" w:cs="Times New Roman"/>
          <w:color w:val="000000" w:themeColor="text1"/>
          <w:sz w:val="24"/>
          <w:szCs w:val="24"/>
        </w:rPr>
        <w:t>7</w:t>
      </w:r>
      <w:r w:rsidRPr="00410A3C">
        <w:rPr>
          <w:rFonts w:ascii="Times New Roman" w:hAnsi="Times New Roman" w:cs="Times New Roman"/>
          <w:color w:val="000000" w:themeColor="text1"/>
          <w:sz w:val="24"/>
          <w:szCs w:val="24"/>
        </w:rPr>
        <w:t xml:space="preserve"> clients reported that sometimes their needs are being met. </w:t>
      </w:r>
      <w:r>
        <w:rPr>
          <w:rFonts w:ascii="Times New Roman" w:hAnsi="Times New Roman" w:cs="Times New Roman"/>
          <w:color w:val="000000" w:themeColor="text1"/>
          <w:sz w:val="24"/>
          <w:szCs w:val="24"/>
        </w:rPr>
        <w:t>0</w:t>
      </w:r>
      <w:r w:rsidRPr="00410A3C">
        <w:rPr>
          <w:rFonts w:ascii="Times New Roman" w:hAnsi="Times New Roman" w:cs="Times New Roman"/>
          <w:color w:val="000000" w:themeColor="text1"/>
          <w:sz w:val="24"/>
          <w:szCs w:val="24"/>
        </w:rPr>
        <w:t xml:space="preserve"> clients reported their medical, education, and mental health needs are not being met by their Homespace team.  </w:t>
      </w:r>
    </w:p>
    <w:tbl>
      <w:tblPr>
        <w:tblStyle w:val="TableGrid"/>
        <w:tblW w:w="0" w:type="auto"/>
        <w:tblLook w:val="04A0" w:firstRow="1" w:lastRow="0" w:firstColumn="1" w:lastColumn="0" w:noHBand="0" w:noVBand="1"/>
      </w:tblPr>
      <w:tblGrid>
        <w:gridCol w:w="2245"/>
        <w:gridCol w:w="2070"/>
      </w:tblGrid>
      <w:tr w:rsidR="007A121B" w:rsidRPr="00410A3C" w14:paraId="5C2C9320" w14:textId="77777777" w:rsidTr="00465468">
        <w:tc>
          <w:tcPr>
            <w:tcW w:w="2245" w:type="dxa"/>
          </w:tcPr>
          <w:p w14:paraId="1DB1F5B4" w14:textId="77777777" w:rsidR="007A121B" w:rsidRPr="00410A3C" w:rsidRDefault="007A121B" w:rsidP="00465468">
            <w:pPr>
              <w:jc w:val="center"/>
              <w:rPr>
                <w:rFonts w:ascii="Times New Roman" w:hAnsi="Times New Roman" w:cs="Times New Roman"/>
                <w:color w:val="000000" w:themeColor="text1"/>
                <w:sz w:val="24"/>
                <w:szCs w:val="24"/>
              </w:rPr>
            </w:pPr>
            <w:r w:rsidRPr="00410A3C">
              <w:rPr>
                <w:rFonts w:ascii="Times New Roman" w:hAnsi="Times New Roman" w:cs="Times New Roman"/>
                <w:color w:val="000000" w:themeColor="text1"/>
                <w:sz w:val="24"/>
                <w:szCs w:val="24"/>
              </w:rPr>
              <w:t>Response</w:t>
            </w:r>
          </w:p>
        </w:tc>
        <w:tc>
          <w:tcPr>
            <w:tcW w:w="2070" w:type="dxa"/>
          </w:tcPr>
          <w:p w14:paraId="4F2BBE33" w14:textId="77777777" w:rsidR="007A121B" w:rsidRPr="00410A3C" w:rsidRDefault="007A121B" w:rsidP="00465468">
            <w:pPr>
              <w:jc w:val="center"/>
              <w:rPr>
                <w:rFonts w:ascii="Times New Roman" w:hAnsi="Times New Roman" w:cs="Times New Roman"/>
                <w:b/>
                <w:bCs/>
                <w:color w:val="000000" w:themeColor="text1"/>
                <w:sz w:val="24"/>
                <w:szCs w:val="24"/>
              </w:rPr>
            </w:pPr>
            <w:r w:rsidRPr="00410A3C">
              <w:rPr>
                <w:rFonts w:ascii="Times New Roman" w:hAnsi="Times New Roman" w:cs="Times New Roman"/>
                <w:b/>
                <w:bCs/>
                <w:color w:val="000000" w:themeColor="text1"/>
                <w:sz w:val="24"/>
                <w:szCs w:val="24"/>
              </w:rPr>
              <w:t>Q</w:t>
            </w:r>
            <w:r>
              <w:rPr>
                <w:rFonts w:ascii="Times New Roman" w:hAnsi="Times New Roman" w:cs="Times New Roman"/>
                <w:b/>
                <w:bCs/>
                <w:color w:val="000000" w:themeColor="text1"/>
                <w:sz w:val="24"/>
                <w:szCs w:val="24"/>
              </w:rPr>
              <w:t>1 2025</w:t>
            </w:r>
          </w:p>
        </w:tc>
      </w:tr>
      <w:tr w:rsidR="007A121B" w:rsidRPr="00410A3C" w14:paraId="75A8F961" w14:textId="77777777" w:rsidTr="00465468">
        <w:tc>
          <w:tcPr>
            <w:tcW w:w="2245" w:type="dxa"/>
          </w:tcPr>
          <w:p w14:paraId="35152258" w14:textId="77777777" w:rsidR="007A121B" w:rsidRPr="00410A3C" w:rsidRDefault="007A121B" w:rsidP="00465468">
            <w:pPr>
              <w:rPr>
                <w:rFonts w:ascii="Times New Roman" w:hAnsi="Times New Roman" w:cs="Times New Roman"/>
                <w:color w:val="000000" w:themeColor="text1"/>
                <w:sz w:val="24"/>
                <w:szCs w:val="24"/>
              </w:rPr>
            </w:pPr>
            <w:r w:rsidRPr="00410A3C">
              <w:rPr>
                <w:rFonts w:ascii="Times New Roman" w:hAnsi="Times New Roman" w:cs="Times New Roman"/>
                <w:color w:val="000000" w:themeColor="text1"/>
                <w:sz w:val="24"/>
                <w:szCs w:val="24"/>
              </w:rPr>
              <w:t>Yes</w:t>
            </w:r>
          </w:p>
        </w:tc>
        <w:tc>
          <w:tcPr>
            <w:tcW w:w="2070" w:type="dxa"/>
          </w:tcPr>
          <w:p w14:paraId="06D35D25" w14:textId="77777777" w:rsidR="007A121B" w:rsidRPr="00410A3C" w:rsidRDefault="007A121B" w:rsidP="00465468">
            <w:pPr>
              <w:rPr>
                <w:rFonts w:ascii="Times New Roman" w:hAnsi="Times New Roman" w:cs="Times New Roman"/>
                <w:color w:val="000000" w:themeColor="text1"/>
                <w:sz w:val="24"/>
                <w:szCs w:val="24"/>
              </w:rPr>
            </w:pPr>
            <w:r w:rsidRPr="00410A3C">
              <w:rPr>
                <w:rFonts w:ascii="Times New Roman" w:hAnsi="Times New Roman" w:cs="Times New Roman"/>
                <w:color w:val="000000" w:themeColor="text1"/>
                <w:sz w:val="24"/>
                <w:szCs w:val="24"/>
              </w:rPr>
              <w:t>53%</w:t>
            </w:r>
          </w:p>
        </w:tc>
      </w:tr>
      <w:tr w:rsidR="007A121B" w:rsidRPr="00410A3C" w14:paraId="3B8633EE" w14:textId="77777777" w:rsidTr="00465468">
        <w:tc>
          <w:tcPr>
            <w:tcW w:w="2245" w:type="dxa"/>
          </w:tcPr>
          <w:p w14:paraId="6E73ED21" w14:textId="77777777" w:rsidR="007A121B" w:rsidRPr="00410A3C" w:rsidRDefault="007A121B" w:rsidP="00465468">
            <w:pPr>
              <w:rPr>
                <w:rFonts w:ascii="Times New Roman" w:hAnsi="Times New Roman" w:cs="Times New Roman"/>
                <w:color w:val="000000" w:themeColor="text1"/>
                <w:sz w:val="24"/>
                <w:szCs w:val="24"/>
              </w:rPr>
            </w:pPr>
            <w:r w:rsidRPr="00410A3C">
              <w:rPr>
                <w:rFonts w:ascii="Times New Roman" w:hAnsi="Times New Roman" w:cs="Times New Roman"/>
                <w:color w:val="000000" w:themeColor="text1"/>
                <w:sz w:val="24"/>
                <w:szCs w:val="24"/>
              </w:rPr>
              <w:t>Sometimes</w:t>
            </w:r>
          </w:p>
        </w:tc>
        <w:tc>
          <w:tcPr>
            <w:tcW w:w="2070" w:type="dxa"/>
          </w:tcPr>
          <w:p w14:paraId="705D0498" w14:textId="77777777" w:rsidR="007A121B" w:rsidRPr="00410A3C" w:rsidRDefault="007A121B" w:rsidP="00465468">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47</w:t>
            </w:r>
            <w:r w:rsidRPr="00410A3C">
              <w:rPr>
                <w:rFonts w:ascii="Times New Roman" w:hAnsi="Times New Roman" w:cs="Times New Roman"/>
                <w:color w:val="000000" w:themeColor="text1"/>
                <w:sz w:val="24"/>
                <w:szCs w:val="24"/>
              </w:rPr>
              <w:t>%</w:t>
            </w:r>
          </w:p>
        </w:tc>
      </w:tr>
      <w:tr w:rsidR="007A121B" w:rsidRPr="00410A3C" w14:paraId="0CB3DA54" w14:textId="77777777" w:rsidTr="00465468">
        <w:tc>
          <w:tcPr>
            <w:tcW w:w="2245" w:type="dxa"/>
          </w:tcPr>
          <w:p w14:paraId="2682FCEA" w14:textId="77777777" w:rsidR="007A121B" w:rsidRPr="00410A3C" w:rsidRDefault="007A121B" w:rsidP="00465468">
            <w:pPr>
              <w:rPr>
                <w:rFonts w:ascii="Times New Roman" w:hAnsi="Times New Roman" w:cs="Times New Roman"/>
                <w:color w:val="000000" w:themeColor="text1"/>
                <w:sz w:val="24"/>
                <w:szCs w:val="24"/>
              </w:rPr>
            </w:pPr>
            <w:r w:rsidRPr="00410A3C">
              <w:rPr>
                <w:rFonts w:ascii="Times New Roman" w:hAnsi="Times New Roman" w:cs="Times New Roman"/>
                <w:color w:val="000000" w:themeColor="text1"/>
                <w:sz w:val="24"/>
                <w:szCs w:val="24"/>
              </w:rPr>
              <w:t>No</w:t>
            </w:r>
          </w:p>
        </w:tc>
        <w:tc>
          <w:tcPr>
            <w:tcW w:w="2070" w:type="dxa"/>
          </w:tcPr>
          <w:p w14:paraId="0A2D737B" w14:textId="77777777" w:rsidR="007A121B" w:rsidRPr="00410A3C" w:rsidRDefault="007A121B" w:rsidP="00465468">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w:t>
            </w:r>
            <w:r w:rsidRPr="00410A3C">
              <w:rPr>
                <w:rFonts w:ascii="Times New Roman" w:hAnsi="Times New Roman" w:cs="Times New Roman"/>
                <w:color w:val="000000" w:themeColor="text1"/>
                <w:sz w:val="24"/>
                <w:szCs w:val="24"/>
              </w:rPr>
              <w:t>%</w:t>
            </w:r>
          </w:p>
        </w:tc>
      </w:tr>
    </w:tbl>
    <w:p w14:paraId="6ACB752C" w14:textId="77777777" w:rsidR="007A121B" w:rsidRPr="00410A3C" w:rsidRDefault="007A121B" w:rsidP="007A121B">
      <w:pPr>
        <w:spacing w:after="0"/>
        <w:rPr>
          <w:rFonts w:ascii="Times New Roman" w:hAnsi="Times New Roman" w:cs="Times New Roman"/>
          <w:color w:val="FF0000"/>
          <w:sz w:val="24"/>
          <w:szCs w:val="24"/>
        </w:rPr>
      </w:pPr>
    </w:p>
    <w:p w14:paraId="1A5AFCB7" w14:textId="77777777" w:rsidR="007A121B" w:rsidRPr="00410A3C" w:rsidRDefault="007A121B" w:rsidP="007A121B">
      <w:pPr>
        <w:spacing w:after="0"/>
        <w:rPr>
          <w:rFonts w:ascii="Times New Roman" w:hAnsi="Times New Roman" w:cs="Times New Roman"/>
          <w:color w:val="000000" w:themeColor="text1"/>
          <w:sz w:val="24"/>
          <w:szCs w:val="24"/>
        </w:rPr>
      </w:pPr>
    </w:p>
    <w:p w14:paraId="2F9DC954" w14:textId="77777777" w:rsidR="007A121B" w:rsidRPr="00410A3C" w:rsidRDefault="007A121B" w:rsidP="007A121B">
      <w:pPr>
        <w:rPr>
          <w:rFonts w:ascii="Times New Roman" w:hAnsi="Times New Roman" w:cs="Times New Roman"/>
          <w:b/>
          <w:bCs/>
          <w:color w:val="000000" w:themeColor="text1"/>
          <w:sz w:val="24"/>
          <w:szCs w:val="24"/>
        </w:rPr>
      </w:pPr>
      <w:r w:rsidRPr="00410A3C">
        <w:rPr>
          <w:rFonts w:ascii="Times New Roman" w:hAnsi="Times New Roman" w:cs="Times New Roman"/>
          <w:b/>
          <w:bCs/>
          <w:color w:val="000000" w:themeColor="text1"/>
          <w:sz w:val="24"/>
          <w:szCs w:val="24"/>
        </w:rPr>
        <w:t>Question 4: Do you feel the Homespace team is helping you meet your personal goals?</w:t>
      </w:r>
    </w:p>
    <w:p w14:paraId="534174FB" w14:textId="77777777" w:rsidR="007A121B" w:rsidRPr="00410A3C" w:rsidRDefault="007A121B" w:rsidP="007A121B">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5</w:t>
      </w:r>
      <w:r w:rsidRPr="00410A3C">
        <w:rPr>
          <w:rFonts w:ascii="Times New Roman" w:hAnsi="Times New Roman" w:cs="Times New Roman"/>
          <w:color w:val="000000" w:themeColor="text1"/>
          <w:sz w:val="24"/>
          <w:szCs w:val="24"/>
        </w:rPr>
        <w:t xml:space="preserve"> clients reported feeling their Homespace team is helping them meet their personal goals. </w:t>
      </w:r>
      <w:r>
        <w:rPr>
          <w:rFonts w:ascii="Times New Roman" w:hAnsi="Times New Roman" w:cs="Times New Roman"/>
          <w:color w:val="000000" w:themeColor="text1"/>
          <w:sz w:val="24"/>
          <w:szCs w:val="24"/>
        </w:rPr>
        <w:t>9</w:t>
      </w:r>
      <w:r w:rsidRPr="00410A3C">
        <w:rPr>
          <w:rFonts w:ascii="Times New Roman" w:hAnsi="Times New Roman" w:cs="Times New Roman"/>
          <w:color w:val="000000" w:themeColor="text1"/>
          <w:sz w:val="24"/>
          <w:szCs w:val="24"/>
        </w:rPr>
        <w:t xml:space="preserve"> clients reported they feel their team is sometimes helping them toward their goals. </w:t>
      </w:r>
      <w:r>
        <w:rPr>
          <w:rFonts w:ascii="Times New Roman" w:hAnsi="Times New Roman" w:cs="Times New Roman"/>
          <w:color w:val="000000" w:themeColor="text1"/>
          <w:sz w:val="24"/>
          <w:szCs w:val="24"/>
        </w:rPr>
        <w:t>1</w:t>
      </w:r>
      <w:r w:rsidRPr="00410A3C">
        <w:rPr>
          <w:rFonts w:ascii="Times New Roman" w:hAnsi="Times New Roman" w:cs="Times New Roman"/>
          <w:color w:val="000000" w:themeColor="text1"/>
          <w:sz w:val="24"/>
          <w:szCs w:val="24"/>
        </w:rPr>
        <w:t xml:space="preserve"> client reported they feel their Homespace team doesn’t help them meet their personal goals. </w:t>
      </w:r>
    </w:p>
    <w:tbl>
      <w:tblPr>
        <w:tblStyle w:val="TableGrid"/>
        <w:tblW w:w="0" w:type="auto"/>
        <w:tblLook w:val="04A0" w:firstRow="1" w:lastRow="0" w:firstColumn="1" w:lastColumn="0" w:noHBand="0" w:noVBand="1"/>
      </w:tblPr>
      <w:tblGrid>
        <w:gridCol w:w="2245"/>
        <w:gridCol w:w="2070"/>
      </w:tblGrid>
      <w:tr w:rsidR="007A121B" w:rsidRPr="00410A3C" w14:paraId="07A70D5E" w14:textId="77777777" w:rsidTr="00465468">
        <w:tc>
          <w:tcPr>
            <w:tcW w:w="2245" w:type="dxa"/>
          </w:tcPr>
          <w:p w14:paraId="11319661" w14:textId="77777777" w:rsidR="007A121B" w:rsidRPr="00410A3C" w:rsidRDefault="007A121B" w:rsidP="00465468">
            <w:pPr>
              <w:jc w:val="center"/>
              <w:rPr>
                <w:rFonts w:ascii="Times New Roman" w:hAnsi="Times New Roman" w:cs="Times New Roman"/>
                <w:color w:val="000000" w:themeColor="text1"/>
                <w:sz w:val="24"/>
                <w:szCs w:val="24"/>
              </w:rPr>
            </w:pPr>
            <w:r w:rsidRPr="00410A3C">
              <w:rPr>
                <w:rFonts w:ascii="Times New Roman" w:hAnsi="Times New Roman" w:cs="Times New Roman"/>
                <w:color w:val="000000" w:themeColor="text1"/>
                <w:sz w:val="24"/>
                <w:szCs w:val="24"/>
              </w:rPr>
              <w:t>Response</w:t>
            </w:r>
          </w:p>
        </w:tc>
        <w:tc>
          <w:tcPr>
            <w:tcW w:w="2070" w:type="dxa"/>
          </w:tcPr>
          <w:p w14:paraId="3662CEDF" w14:textId="77777777" w:rsidR="007A121B" w:rsidRPr="00410A3C" w:rsidRDefault="007A121B" w:rsidP="00465468">
            <w:pPr>
              <w:jc w:val="center"/>
              <w:rPr>
                <w:rFonts w:ascii="Times New Roman" w:hAnsi="Times New Roman" w:cs="Times New Roman"/>
                <w:b/>
                <w:bCs/>
                <w:color w:val="000000" w:themeColor="text1"/>
                <w:sz w:val="24"/>
                <w:szCs w:val="24"/>
              </w:rPr>
            </w:pPr>
            <w:r w:rsidRPr="00410A3C">
              <w:rPr>
                <w:rFonts w:ascii="Times New Roman" w:hAnsi="Times New Roman" w:cs="Times New Roman"/>
                <w:b/>
                <w:bCs/>
                <w:color w:val="000000" w:themeColor="text1"/>
                <w:sz w:val="24"/>
                <w:szCs w:val="24"/>
              </w:rPr>
              <w:t>Q</w:t>
            </w:r>
            <w:r>
              <w:rPr>
                <w:rFonts w:ascii="Times New Roman" w:hAnsi="Times New Roman" w:cs="Times New Roman"/>
                <w:b/>
                <w:bCs/>
                <w:color w:val="000000" w:themeColor="text1"/>
                <w:sz w:val="24"/>
                <w:szCs w:val="24"/>
              </w:rPr>
              <w:t>1 2025</w:t>
            </w:r>
          </w:p>
        </w:tc>
      </w:tr>
      <w:tr w:rsidR="007A121B" w:rsidRPr="00410A3C" w14:paraId="1170AD5D" w14:textId="77777777" w:rsidTr="00465468">
        <w:tc>
          <w:tcPr>
            <w:tcW w:w="2245" w:type="dxa"/>
          </w:tcPr>
          <w:p w14:paraId="2EB88626" w14:textId="77777777" w:rsidR="007A121B" w:rsidRPr="00410A3C" w:rsidRDefault="007A121B" w:rsidP="00465468">
            <w:pPr>
              <w:rPr>
                <w:rFonts w:ascii="Times New Roman" w:hAnsi="Times New Roman" w:cs="Times New Roman"/>
                <w:color w:val="000000" w:themeColor="text1"/>
                <w:sz w:val="24"/>
                <w:szCs w:val="24"/>
              </w:rPr>
            </w:pPr>
            <w:r w:rsidRPr="00410A3C">
              <w:rPr>
                <w:rFonts w:ascii="Times New Roman" w:hAnsi="Times New Roman" w:cs="Times New Roman"/>
                <w:color w:val="000000" w:themeColor="text1"/>
                <w:sz w:val="24"/>
                <w:szCs w:val="24"/>
              </w:rPr>
              <w:t>Yes</w:t>
            </w:r>
          </w:p>
        </w:tc>
        <w:tc>
          <w:tcPr>
            <w:tcW w:w="2070" w:type="dxa"/>
          </w:tcPr>
          <w:p w14:paraId="77FF1FB7" w14:textId="77777777" w:rsidR="007A121B" w:rsidRPr="00410A3C" w:rsidRDefault="007A121B" w:rsidP="00465468">
            <w:pPr>
              <w:rPr>
                <w:rFonts w:ascii="Times New Roman" w:hAnsi="Times New Roman" w:cs="Times New Roman"/>
                <w:color w:val="000000" w:themeColor="text1"/>
                <w:sz w:val="24"/>
                <w:szCs w:val="24"/>
              </w:rPr>
            </w:pPr>
            <w:r w:rsidRPr="00410A3C">
              <w:rPr>
                <w:rFonts w:ascii="Times New Roman" w:hAnsi="Times New Roman" w:cs="Times New Roman"/>
                <w:color w:val="000000" w:themeColor="text1"/>
                <w:sz w:val="24"/>
                <w:szCs w:val="24"/>
              </w:rPr>
              <w:t>3</w:t>
            </w:r>
            <w:r>
              <w:rPr>
                <w:rFonts w:ascii="Times New Roman" w:hAnsi="Times New Roman" w:cs="Times New Roman"/>
                <w:color w:val="000000" w:themeColor="text1"/>
                <w:sz w:val="24"/>
                <w:szCs w:val="24"/>
              </w:rPr>
              <w:t>3</w:t>
            </w:r>
            <w:r w:rsidRPr="00410A3C">
              <w:rPr>
                <w:rFonts w:ascii="Times New Roman" w:hAnsi="Times New Roman" w:cs="Times New Roman"/>
                <w:color w:val="000000" w:themeColor="text1"/>
                <w:sz w:val="24"/>
                <w:szCs w:val="24"/>
              </w:rPr>
              <w:t>%</w:t>
            </w:r>
          </w:p>
        </w:tc>
      </w:tr>
      <w:tr w:rsidR="007A121B" w:rsidRPr="00410A3C" w14:paraId="51A0ABBB" w14:textId="77777777" w:rsidTr="00465468">
        <w:tc>
          <w:tcPr>
            <w:tcW w:w="2245" w:type="dxa"/>
          </w:tcPr>
          <w:p w14:paraId="2AB78242" w14:textId="77777777" w:rsidR="007A121B" w:rsidRPr="00410A3C" w:rsidRDefault="007A121B" w:rsidP="00465468">
            <w:pPr>
              <w:rPr>
                <w:rFonts w:ascii="Times New Roman" w:hAnsi="Times New Roman" w:cs="Times New Roman"/>
                <w:color w:val="000000" w:themeColor="text1"/>
                <w:sz w:val="24"/>
                <w:szCs w:val="24"/>
              </w:rPr>
            </w:pPr>
            <w:r w:rsidRPr="00410A3C">
              <w:rPr>
                <w:rFonts w:ascii="Times New Roman" w:hAnsi="Times New Roman" w:cs="Times New Roman"/>
                <w:color w:val="000000" w:themeColor="text1"/>
                <w:sz w:val="24"/>
                <w:szCs w:val="24"/>
              </w:rPr>
              <w:t>Sometimes</w:t>
            </w:r>
          </w:p>
        </w:tc>
        <w:tc>
          <w:tcPr>
            <w:tcW w:w="2070" w:type="dxa"/>
          </w:tcPr>
          <w:p w14:paraId="5D0CDDAA" w14:textId="77777777" w:rsidR="007A121B" w:rsidRPr="00410A3C" w:rsidRDefault="007A121B" w:rsidP="00465468">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60</w:t>
            </w:r>
            <w:r w:rsidRPr="00410A3C">
              <w:rPr>
                <w:rFonts w:ascii="Times New Roman" w:hAnsi="Times New Roman" w:cs="Times New Roman"/>
                <w:color w:val="000000" w:themeColor="text1"/>
                <w:sz w:val="24"/>
                <w:szCs w:val="24"/>
              </w:rPr>
              <w:t>%</w:t>
            </w:r>
          </w:p>
        </w:tc>
      </w:tr>
      <w:tr w:rsidR="007A121B" w:rsidRPr="00410A3C" w14:paraId="40FA1B8C" w14:textId="77777777" w:rsidTr="00465468">
        <w:tc>
          <w:tcPr>
            <w:tcW w:w="2245" w:type="dxa"/>
          </w:tcPr>
          <w:p w14:paraId="1BE91122" w14:textId="77777777" w:rsidR="007A121B" w:rsidRPr="00410A3C" w:rsidRDefault="007A121B" w:rsidP="00465468">
            <w:pPr>
              <w:rPr>
                <w:rFonts w:ascii="Times New Roman" w:hAnsi="Times New Roman" w:cs="Times New Roman"/>
                <w:color w:val="000000" w:themeColor="text1"/>
                <w:sz w:val="24"/>
                <w:szCs w:val="24"/>
              </w:rPr>
            </w:pPr>
            <w:r w:rsidRPr="00410A3C">
              <w:rPr>
                <w:rFonts w:ascii="Times New Roman" w:hAnsi="Times New Roman" w:cs="Times New Roman"/>
                <w:color w:val="000000" w:themeColor="text1"/>
                <w:sz w:val="24"/>
                <w:szCs w:val="24"/>
              </w:rPr>
              <w:t>No</w:t>
            </w:r>
          </w:p>
        </w:tc>
        <w:tc>
          <w:tcPr>
            <w:tcW w:w="2070" w:type="dxa"/>
          </w:tcPr>
          <w:p w14:paraId="574303EA" w14:textId="77777777" w:rsidR="007A121B" w:rsidRPr="00410A3C" w:rsidRDefault="007A121B" w:rsidP="00465468">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7</w:t>
            </w:r>
            <w:r w:rsidRPr="00410A3C">
              <w:rPr>
                <w:rFonts w:ascii="Times New Roman" w:hAnsi="Times New Roman" w:cs="Times New Roman"/>
                <w:color w:val="000000" w:themeColor="text1"/>
                <w:sz w:val="24"/>
                <w:szCs w:val="24"/>
              </w:rPr>
              <w:t>%</w:t>
            </w:r>
          </w:p>
        </w:tc>
      </w:tr>
    </w:tbl>
    <w:p w14:paraId="76FF520E" w14:textId="77777777" w:rsidR="007A121B" w:rsidRDefault="007A121B" w:rsidP="009A589C">
      <w:pPr>
        <w:pStyle w:val="xmsonormal"/>
        <w:shd w:val="clear" w:color="auto" w:fill="FFFFFF"/>
        <w:spacing w:before="0" w:beforeAutospacing="0" w:after="0" w:afterAutospacing="0" w:line="276" w:lineRule="auto"/>
        <w:rPr>
          <w:b/>
          <w:sz w:val="28"/>
          <w:szCs w:val="28"/>
        </w:rPr>
      </w:pPr>
    </w:p>
    <w:p w14:paraId="12F9503A" w14:textId="77777777" w:rsidR="00B63696" w:rsidRDefault="00B63696" w:rsidP="009A589C">
      <w:pPr>
        <w:pStyle w:val="xmsonormal"/>
        <w:shd w:val="clear" w:color="auto" w:fill="FFFFFF"/>
        <w:spacing w:before="0" w:beforeAutospacing="0" w:after="0" w:afterAutospacing="0" w:line="276" w:lineRule="auto"/>
        <w:rPr>
          <w:b/>
          <w:sz w:val="28"/>
          <w:szCs w:val="28"/>
        </w:rPr>
      </w:pPr>
    </w:p>
    <w:p w14:paraId="367DB700" w14:textId="70E0B151" w:rsidR="000F4A3F" w:rsidRDefault="00322633" w:rsidP="009A589C">
      <w:pPr>
        <w:pStyle w:val="xmsonormal"/>
        <w:shd w:val="clear" w:color="auto" w:fill="FFFFFF"/>
        <w:spacing w:before="0" w:beforeAutospacing="0" w:after="0" w:afterAutospacing="0" w:line="276" w:lineRule="auto"/>
        <w:rPr>
          <w:b/>
          <w:sz w:val="28"/>
          <w:szCs w:val="28"/>
        </w:rPr>
      </w:pPr>
      <w:r w:rsidRPr="00146680">
        <w:rPr>
          <w:b/>
          <w:sz w:val="28"/>
          <w:szCs w:val="28"/>
        </w:rPr>
        <w:t xml:space="preserve">Case Record Review Summary  </w:t>
      </w:r>
      <w:bookmarkStart w:id="3" w:name="_Hlk166065422"/>
      <w:r w:rsidR="009A589C" w:rsidRPr="00146680">
        <w:rPr>
          <w:b/>
          <w:sz w:val="28"/>
          <w:szCs w:val="28"/>
        </w:rPr>
        <w:t xml:space="preserve"> </w:t>
      </w:r>
    </w:p>
    <w:p w14:paraId="772C5429" w14:textId="1AB896CB" w:rsidR="009A589C" w:rsidRPr="00146680" w:rsidRDefault="009A589C" w:rsidP="009A589C">
      <w:pPr>
        <w:pStyle w:val="xmsonormal"/>
        <w:shd w:val="clear" w:color="auto" w:fill="FFFFFF"/>
        <w:spacing w:before="0" w:beforeAutospacing="0" w:after="0" w:afterAutospacing="0" w:line="276" w:lineRule="auto"/>
        <w:rPr>
          <w:b/>
          <w:sz w:val="28"/>
          <w:szCs w:val="28"/>
        </w:rPr>
      </w:pPr>
      <w:r w:rsidRPr="00146680">
        <w:rPr>
          <w:b/>
          <w:sz w:val="28"/>
          <w:szCs w:val="28"/>
        </w:rPr>
        <w:t xml:space="preserve">                                                                        </w:t>
      </w:r>
    </w:p>
    <w:p w14:paraId="47168D10" w14:textId="090131A7" w:rsidR="006E34E2" w:rsidRPr="00952582" w:rsidRDefault="005B0C7D" w:rsidP="006E34E2">
      <w:pPr>
        <w:pStyle w:val="xmsonormal"/>
        <w:shd w:val="clear" w:color="auto" w:fill="FFFFFF"/>
        <w:spacing w:before="0" w:beforeAutospacing="0" w:after="0" w:afterAutospacing="0" w:line="276" w:lineRule="auto"/>
        <w:rPr>
          <w:b/>
          <w:sz w:val="28"/>
          <w:szCs w:val="28"/>
        </w:rPr>
      </w:pPr>
      <w:r w:rsidRPr="00322633">
        <w:t>According to Homespace’s Utilization Review (UR) Policy, case files are reviewed according to a set schedule and the results of the review are compiled into a quarterly report with an emphasis on certain quality indicators.</w:t>
      </w:r>
      <w:r>
        <w:t xml:space="preserve"> All scheduled 90 </w:t>
      </w:r>
      <w:proofErr w:type="gramStart"/>
      <w:r>
        <w:t>day</w:t>
      </w:r>
      <w:proofErr w:type="gramEnd"/>
      <w:r>
        <w:t xml:space="preserve">, annual and discharge UR’s were completed in the </w:t>
      </w:r>
      <w:r w:rsidR="00B63696">
        <w:t>1</w:t>
      </w:r>
      <w:r w:rsidR="00B63696" w:rsidRPr="00B63696">
        <w:rPr>
          <w:vertAlign w:val="superscript"/>
        </w:rPr>
        <w:t>st</w:t>
      </w:r>
      <w:r w:rsidR="00B63696">
        <w:t xml:space="preserve"> </w:t>
      </w:r>
      <w:r>
        <w:t xml:space="preserve">quarter. </w:t>
      </w:r>
      <w:bookmarkEnd w:id="3"/>
      <w:r w:rsidR="006E34E2">
        <w:t>N</w:t>
      </w:r>
      <w:r w:rsidR="006E34E2">
        <w:t>ew quality indicators w</w:t>
      </w:r>
      <w:r w:rsidR="006E34E2">
        <w:t>ere</w:t>
      </w:r>
      <w:r w:rsidR="006E34E2">
        <w:t xml:space="preserve"> developed/identified to be measured in 2025.</w:t>
      </w:r>
    </w:p>
    <w:p w14:paraId="3660E5ED" w14:textId="472E6F5C" w:rsidR="00306DFD" w:rsidRDefault="00306DFD" w:rsidP="006E34E2">
      <w:pPr>
        <w:pStyle w:val="xmsonormal"/>
        <w:shd w:val="clear" w:color="auto" w:fill="FFFFFF"/>
        <w:spacing w:before="0" w:beforeAutospacing="0" w:after="0" w:afterAutospacing="0" w:line="276" w:lineRule="auto"/>
        <w:rPr>
          <w:rFonts w:eastAsia="Calibri"/>
          <w:color w:val="FF0000"/>
        </w:rPr>
      </w:pPr>
    </w:p>
    <w:p w14:paraId="252E386E" w14:textId="023B4208" w:rsidR="00883DBF" w:rsidRPr="00306DFD" w:rsidRDefault="00883DBF" w:rsidP="00C67EB9">
      <w:pPr>
        <w:spacing w:line="276" w:lineRule="auto"/>
        <w:rPr>
          <w:rFonts w:ascii="Times New Roman" w:hAnsi="Times New Roman" w:cs="Times New Roman"/>
          <w:b/>
          <w:sz w:val="28"/>
          <w:szCs w:val="28"/>
        </w:rPr>
      </w:pPr>
      <w:r w:rsidRPr="00306DFD">
        <w:rPr>
          <w:rFonts w:ascii="Times New Roman" w:hAnsi="Times New Roman" w:cs="Times New Roman"/>
          <w:b/>
          <w:sz w:val="28"/>
          <w:szCs w:val="28"/>
        </w:rPr>
        <w:t>Improvement Plan Update</w:t>
      </w:r>
    </w:p>
    <w:p w14:paraId="125AB439" w14:textId="0DDA8D24" w:rsidR="005B0C7D" w:rsidRPr="00B63696" w:rsidRDefault="007A121B" w:rsidP="007A121B">
      <w:pPr>
        <w:pStyle w:val="xmsonormal"/>
        <w:shd w:val="clear" w:color="auto" w:fill="FFFFFF"/>
        <w:spacing w:before="0" w:beforeAutospacing="0" w:after="0" w:afterAutospacing="0" w:line="276" w:lineRule="auto"/>
        <w:rPr>
          <w:bCs/>
          <w:color w:val="000000" w:themeColor="text1"/>
        </w:rPr>
      </w:pPr>
      <w:r w:rsidRPr="00B63696">
        <w:rPr>
          <w:bCs/>
          <w:color w:val="000000" w:themeColor="text1"/>
        </w:rPr>
        <w:t>Due to continued fiscal instability, we initiated a Fiscal Sustainability Improvement Plan to be operationalized during the 2</w:t>
      </w:r>
      <w:r w:rsidRPr="00B63696">
        <w:rPr>
          <w:bCs/>
          <w:color w:val="000000" w:themeColor="text1"/>
          <w:vertAlign w:val="superscript"/>
        </w:rPr>
        <w:t>nd</w:t>
      </w:r>
      <w:r w:rsidRPr="00B63696">
        <w:rPr>
          <w:bCs/>
          <w:color w:val="000000" w:themeColor="text1"/>
        </w:rPr>
        <w:t xml:space="preserve"> quarter. The plan focuses on initiatives to offset low census numbers by</w:t>
      </w:r>
      <w:r w:rsidR="00B63696" w:rsidRPr="00B63696">
        <w:rPr>
          <w:bCs/>
          <w:color w:val="000000" w:themeColor="text1"/>
        </w:rPr>
        <w:t xml:space="preserve"> increasing</w:t>
      </w:r>
      <w:r w:rsidRPr="00B63696">
        <w:rPr>
          <w:bCs/>
          <w:color w:val="000000" w:themeColor="text1"/>
        </w:rPr>
        <w:t xml:space="preserve"> development opportunities, renegotiating rates, changing program types</w:t>
      </w:r>
      <w:r w:rsidR="00B63696" w:rsidRPr="00B63696">
        <w:rPr>
          <w:bCs/>
          <w:color w:val="000000" w:themeColor="text1"/>
        </w:rPr>
        <w:t xml:space="preserve">, </w:t>
      </w:r>
      <w:r w:rsidR="00B63696" w:rsidRPr="006E34E2">
        <w:rPr>
          <w:bCs/>
          <w:color w:val="000000" w:themeColor="text1"/>
        </w:rPr>
        <w:t>and providing more supportive programming</w:t>
      </w:r>
      <w:r w:rsidR="006E34E2">
        <w:rPr>
          <w:bCs/>
          <w:color w:val="000000" w:themeColor="text1"/>
        </w:rPr>
        <w:t>.</w:t>
      </w:r>
    </w:p>
    <w:p w14:paraId="7B030371" w14:textId="77777777" w:rsidR="007A121B" w:rsidRDefault="007A121B" w:rsidP="007A121B">
      <w:pPr>
        <w:pStyle w:val="xmsonormal"/>
        <w:shd w:val="clear" w:color="auto" w:fill="FFFFFF"/>
        <w:spacing w:before="0" w:beforeAutospacing="0" w:after="0" w:afterAutospacing="0" w:line="276" w:lineRule="auto"/>
        <w:rPr>
          <w:bCs/>
        </w:rPr>
      </w:pPr>
    </w:p>
    <w:p w14:paraId="494715F2" w14:textId="0F8B52CD" w:rsidR="00510B48" w:rsidRDefault="004C532C" w:rsidP="00510B48">
      <w:pPr>
        <w:pStyle w:val="xmsonormal"/>
        <w:shd w:val="clear" w:color="auto" w:fill="FFFFFF"/>
        <w:spacing w:before="0" w:beforeAutospacing="0" w:after="0" w:afterAutospacing="0" w:line="276" w:lineRule="auto"/>
        <w:rPr>
          <w:b/>
          <w:sz w:val="28"/>
          <w:szCs w:val="28"/>
        </w:rPr>
      </w:pPr>
      <w:r w:rsidRPr="00510B48">
        <w:rPr>
          <w:b/>
          <w:sz w:val="28"/>
          <w:szCs w:val="28"/>
        </w:rPr>
        <w:t>Strategic Plan</w:t>
      </w:r>
    </w:p>
    <w:p w14:paraId="704F2F31" w14:textId="3C487A18" w:rsidR="007A121B" w:rsidRPr="00B63696" w:rsidRDefault="007A121B" w:rsidP="007A121B">
      <w:pPr>
        <w:pStyle w:val="xmsonormal"/>
        <w:spacing w:line="276" w:lineRule="auto"/>
        <w:rPr>
          <w:bCs/>
          <w:color w:val="000000" w:themeColor="text1"/>
        </w:rPr>
      </w:pPr>
      <w:r w:rsidRPr="00B63696">
        <w:rPr>
          <w:bCs/>
          <w:color w:val="000000" w:themeColor="text1"/>
        </w:rPr>
        <w:t xml:space="preserve">The Management Team reviewed the first quarter of the Strategic Plan. All Goal Champions reported </w:t>
      </w:r>
      <w:r w:rsidR="00B63696" w:rsidRPr="00B63696">
        <w:rPr>
          <w:bCs/>
          <w:color w:val="000000" w:themeColor="text1"/>
        </w:rPr>
        <w:t xml:space="preserve">good </w:t>
      </w:r>
      <w:r w:rsidRPr="00B63696">
        <w:rPr>
          <w:bCs/>
          <w:color w:val="000000" w:themeColor="text1"/>
        </w:rPr>
        <w:t>progress toward completing their 2025 annual action items</w:t>
      </w:r>
      <w:r w:rsidR="00B63696" w:rsidRPr="00B63696">
        <w:rPr>
          <w:bCs/>
          <w:color w:val="000000" w:themeColor="text1"/>
        </w:rPr>
        <w:t>.</w:t>
      </w:r>
    </w:p>
    <w:p w14:paraId="7F774ECF" w14:textId="77777777" w:rsidR="005C29FA" w:rsidRPr="00510B48" w:rsidRDefault="005C29FA" w:rsidP="00E54CBD">
      <w:pPr>
        <w:pStyle w:val="xmsonormal"/>
        <w:shd w:val="clear" w:color="auto" w:fill="FFFFFF"/>
        <w:spacing w:after="0" w:line="276" w:lineRule="auto"/>
      </w:pPr>
    </w:p>
    <w:p w14:paraId="7278E0B4" w14:textId="0D834193" w:rsidR="009D5487" w:rsidRPr="00510B48" w:rsidRDefault="00D47A86" w:rsidP="00E54CBD">
      <w:pPr>
        <w:pStyle w:val="xmsonormal"/>
        <w:shd w:val="clear" w:color="auto" w:fill="FFFFFF"/>
        <w:spacing w:after="0" w:line="276" w:lineRule="auto"/>
      </w:pPr>
      <w:r w:rsidRPr="00510B48">
        <w:t>We value our Stakeholders.</w:t>
      </w:r>
      <w:r w:rsidR="009D5487" w:rsidRPr="00510B48">
        <w:t xml:space="preserve"> If you would like to share your thoughts</w:t>
      </w:r>
      <w:r w:rsidR="00422CC1" w:rsidRPr="00510B48">
        <w:t xml:space="preserve"> on any of our </w:t>
      </w:r>
      <w:r w:rsidRPr="00510B48">
        <w:t>PQI report</w:t>
      </w:r>
      <w:r w:rsidR="00422CC1" w:rsidRPr="00510B48">
        <w:t>s</w:t>
      </w:r>
      <w:r w:rsidR="009D5487" w:rsidRPr="00510B48">
        <w:t>, please contact our</w:t>
      </w:r>
      <w:r w:rsidR="002A52EA" w:rsidRPr="00510B48">
        <w:t xml:space="preserve"> PQI Coordinator, Samantha White at 716-220-7538 or Samantha.white@homespacecorp.org</w:t>
      </w:r>
      <w:r w:rsidR="009D5487" w:rsidRPr="00510B48">
        <w:t xml:space="preserve"> with any </w:t>
      </w:r>
      <w:r w:rsidRPr="00510B48">
        <w:t xml:space="preserve">comments, </w:t>
      </w:r>
      <w:r w:rsidR="009D5487" w:rsidRPr="00510B48">
        <w:t>suggestions or questions</w:t>
      </w:r>
      <w:r w:rsidR="002A52EA" w:rsidRPr="00510B48">
        <w:t>.</w:t>
      </w:r>
    </w:p>
    <w:p w14:paraId="225155B3" w14:textId="77777777" w:rsidR="00087372" w:rsidRPr="00510B48" w:rsidRDefault="00087372" w:rsidP="00AD78AA">
      <w:pPr>
        <w:spacing w:line="276" w:lineRule="auto"/>
        <w:rPr>
          <w:rFonts w:ascii="Times New Roman" w:hAnsi="Times New Roman" w:cs="Times New Roman"/>
          <w:sz w:val="24"/>
          <w:szCs w:val="24"/>
        </w:rPr>
      </w:pPr>
    </w:p>
    <w:sectPr w:rsidR="00087372" w:rsidRPr="00510B48">
      <w:headerReference w:type="default" r:id="rId12"/>
      <w:footerReference w:type="defaul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5280F08" w14:textId="77777777" w:rsidR="00A32605" w:rsidRDefault="00A32605" w:rsidP="008F7D67">
      <w:pPr>
        <w:spacing w:after="0" w:line="240" w:lineRule="auto"/>
      </w:pPr>
      <w:r>
        <w:separator/>
      </w:r>
    </w:p>
  </w:endnote>
  <w:endnote w:type="continuationSeparator" w:id="0">
    <w:p w14:paraId="7048B0F8" w14:textId="77777777" w:rsidR="00A32605" w:rsidRDefault="00A32605" w:rsidP="008F7D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320779959"/>
      <w:docPartObj>
        <w:docPartGallery w:val="Page Numbers (Bottom of Page)"/>
        <w:docPartUnique/>
      </w:docPartObj>
    </w:sdtPr>
    <w:sdtEndPr>
      <w:rPr>
        <w:noProof/>
      </w:rPr>
    </w:sdtEndPr>
    <w:sdtContent>
      <w:p w14:paraId="040D37AE" w14:textId="77777777" w:rsidR="00A32605" w:rsidRDefault="00A32605">
        <w:pPr>
          <w:pStyle w:val="Footer"/>
          <w:jc w:val="right"/>
        </w:pPr>
        <w:r>
          <w:fldChar w:fldCharType="begin"/>
        </w:r>
        <w:r>
          <w:instrText xml:space="preserve"> PAGE   \* MERGEFORMAT </w:instrText>
        </w:r>
        <w:r>
          <w:fldChar w:fldCharType="separate"/>
        </w:r>
        <w:r>
          <w:rPr>
            <w:noProof/>
          </w:rPr>
          <w:t>4</w:t>
        </w:r>
        <w:r>
          <w:rPr>
            <w:noProof/>
          </w:rPr>
          <w:fldChar w:fldCharType="end"/>
        </w:r>
      </w:p>
    </w:sdtContent>
  </w:sdt>
  <w:p w14:paraId="0A1DC98F" w14:textId="77777777" w:rsidR="00A32605" w:rsidRDefault="00A3260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AD0DAEA" w14:textId="77777777" w:rsidR="00A32605" w:rsidRDefault="00A32605" w:rsidP="008F7D67">
      <w:pPr>
        <w:spacing w:after="0" w:line="240" w:lineRule="auto"/>
      </w:pPr>
      <w:r>
        <w:separator/>
      </w:r>
    </w:p>
  </w:footnote>
  <w:footnote w:type="continuationSeparator" w:id="0">
    <w:p w14:paraId="2FA2C6F5" w14:textId="77777777" w:rsidR="00A32605" w:rsidRDefault="00A32605" w:rsidP="008F7D6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2B62FB" w14:textId="7DE1D291" w:rsidR="00A32605" w:rsidRDefault="00A32605">
    <w:pPr>
      <w:pStyle w:val="Header"/>
    </w:pPr>
    <w:r>
      <w:t xml:space="preserve">PQI </w:t>
    </w:r>
    <w:r w:rsidR="009D4948">
      <w:t>1</w:t>
    </w:r>
    <w:r w:rsidR="009D4948" w:rsidRPr="009D4948">
      <w:rPr>
        <w:vertAlign w:val="superscript"/>
      </w:rPr>
      <w:t>st</w:t>
    </w:r>
    <w:r w:rsidR="009D4948">
      <w:t xml:space="preserve"> </w:t>
    </w:r>
    <w:r>
      <w:t>Quarter Report 202</w:t>
    </w:r>
    <w:r w:rsidR="009D4948">
      <w:t>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4A773BD"/>
    <w:multiLevelType w:val="hybridMultilevel"/>
    <w:tmpl w:val="C8E0D942"/>
    <w:lvl w:ilvl="0" w:tplc="2B3612A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5D11866"/>
    <w:multiLevelType w:val="hybridMultilevel"/>
    <w:tmpl w:val="7D861B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69B5DCF"/>
    <w:multiLevelType w:val="hybridMultilevel"/>
    <w:tmpl w:val="79D8B8BC"/>
    <w:lvl w:ilvl="0" w:tplc="FDAC37C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D492E4E"/>
    <w:multiLevelType w:val="hybridMultilevel"/>
    <w:tmpl w:val="0F06A976"/>
    <w:lvl w:ilvl="0" w:tplc="36B8A944">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228A41E1"/>
    <w:multiLevelType w:val="hybridMultilevel"/>
    <w:tmpl w:val="E20C6A60"/>
    <w:lvl w:ilvl="0" w:tplc="10A8715A">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B1B6A4E"/>
    <w:multiLevelType w:val="hybridMultilevel"/>
    <w:tmpl w:val="19C861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B4249AF"/>
    <w:multiLevelType w:val="hybridMultilevel"/>
    <w:tmpl w:val="0994B8F6"/>
    <w:lvl w:ilvl="0" w:tplc="EDEAEECE">
      <w:numFmt w:val="bullet"/>
      <w:lvlText w:val="-"/>
      <w:lvlJc w:val="left"/>
      <w:pPr>
        <w:ind w:left="720" w:hanging="360"/>
      </w:pPr>
      <w:rPr>
        <w:rFonts w:ascii="Times New Roman" w:eastAsiaTheme="minorHAnsi" w:hAnsi="Times New Roman" w:cs="Times New Roman" w:hint="default"/>
        <w:b/>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FEB7F31"/>
    <w:multiLevelType w:val="hybridMultilevel"/>
    <w:tmpl w:val="28A6D858"/>
    <w:lvl w:ilvl="0" w:tplc="2ACE6D64">
      <w:numFmt w:val="bullet"/>
      <w:lvlText w:val="-"/>
      <w:lvlJc w:val="left"/>
      <w:pPr>
        <w:ind w:left="720" w:hanging="360"/>
      </w:pPr>
      <w:rPr>
        <w:rFonts w:ascii="Times New Roman" w:eastAsiaTheme="minorHAnsi"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42C3EB6"/>
    <w:multiLevelType w:val="hybridMultilevel"/>
    <w:tmpl w:val="6B0633E0"/>
    <w:lvl w:ilvl="0" w:tplc="F75627BA">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0792339"/>
    <w:multiLevelType w:val="hybridMultilevel"/>
    <w:tmpl w:val="E3EA1FC2"/>
    <w:lvl w:ilvl="0" w:tplc="E75A0902">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6B006E8"/>
    <w:multiLevelType w:val="hybridMultilevel"/>
    <w:tmpl w:val="589E41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7832FA1"/>
    <w:multiLevelType w:val="hybridMultilevel"/>
    <w:tmpl w:val="4D88BF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F620713"/>
    <w:multiLevelType w:val="hybridMultilevel"/>
    <w:tmpl w:val="58ECC4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677321B"/>
    <w:multiLevelType w:val="hybridMultilevel"/>
    <w:tmpl w:val="C4D499C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6F4C0374"/>
    <w:multiLevelType w:val="hybridMultilevel"/>
    <w:tmpl w:val="4348A9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40129BB"/>
    <w:multiLevelType w:val="hybridMultilevel"/>
    <w:tmpl w:val="4FB2E4F2"/>
    <w:lvl w:ilvl="0" w:tplc="769E274A">
      <w:start w:val="2021"/>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6FC607A"/>
    <w:multiLevelType w:val="hybridMultilevel"/>
    <w:tmpl w:val="C2026C6A"/>
    <w:lvl w:ilvl="0" w:tplc="769E274A">
      <w:start w:val="2021"/>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697434699">
    <w:abstractNumId w:val="5"/>
  </w:num>
  <w:num w:numId="2" w16cid:durableId="1415543395">
    <w:abstractNumId w:val="14"/>
  </w:num>
  <w:num w:numId="3" w16cid:durableId="728302923">
    <w:abstractNumId w:val="11"/>
  </w:num>
  <w:num w:numId="4" w16cid:durableId="639304496">
    <w:abstractNumId w:val="10"/>
  </w:num>
  <w:num w:numId="5" w16cid:durableId="1796216588">
    <w:abstractNumId w:val="1"/>
  </w:num>
  <w:num w:numId="6" w16cid:durableId="517237355">
    <w:abstractNumId w:val="7"/>
  </w:num>
  <w:num w:numId="7" w16cid:durableId="1417554671">
    <w:abstractNumId w:val="16"/>
  </w:num>
  <w:num w:numId="8" w16cid:durableId="1968849607">
    <w:abstractNumId w:val="15"/>
  </w:num>
  <w:num w:numId="9" w16cid:durableId="102650584">
    <w:abstractNumId w:val="0"/>
  </w:num>
  <w:num w:numId="10" w16cid:durableId="255360349">
    <w:abstractNumId w:val="12"/>
  </w:num>
  <w:num w:numId="11" w16cid:durableId="56168696">
    <w:abstractNumId w:val="2"/>
  </w:num>
  <w:num w:numId="12" w16cid:durableId="1019545521">
    <w:abstractNumId w:val="3"/>
  </w:num>
  <w:num w:numId="13" w16cid:durableId="625543197">
    <w:abstractNumId w:val="6"/>
  </w:num>
  <w:num w:numId="14" w16cid:durableId="2042827540">
    <w:abstractNumId w:val="8"/>
  </w:num>
  <w:num w:numId="15" w16cid:durableId="378672652">
    <w:abstractNumId w:val="9"/>
  </w:num>
  <w:num w:numId="16" w16cid:durableId="256448288">
    <w:abstractNumId w:val="13"/>
  </w:num>
  <w:num w:numId="17" w16cid:durableId="168442918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F7D67"/>
    <w:rsid w:val="00017AFD"/>
    <w:rsid w:val="00020350"/>
    <w:rsid w:val="00020CA9"/>
    <w:rsid w:val="00030FA4"/>
    <w:rsid w:val="00044C43"/>
    <w:rsid w:val="00075068"/>
    <w:rsid w:val="00077256"/>
    <w:rsid w:val="00086149"/>
    <w:rsid w:val="00087372"/>
    <w:rsid w:val="000901E1"/>
    <w:rsid w:val="00090FFF"/>
    <w:rsid w:val="000966F9"/>
    <w:rsid w:val="000A0199"/>
    <w:rsid w:val="000A30FF"/>
    <w:rsid w:val="000E1F18"/>
    <w:rsid w:val="000E6DB5"/>
    <w:rsid w:val="000F05DB"/>
    <w:rsid w:val="000F4A3F"/>
    <w:rsid w:val="00117173"/>
    <w:rsid w:val="00131FCB"/>
    <w:rsid w:val="00146680"/>
    <w:rsid w:val="00153231"/>
    <w:rsid w:val="00161EBC"/>
    <w:rsid w:val="001642F5"/>
    <w:rsid w:val="00170B33"/>
    <w:rsid w:val="00176E31"/>
    <w:rsid w:val="00176FD9"/>
    <w:rsid w:val="001838E7"/>
    <w:rsid w:val="00194320"/>
    <w:rsid w:val="001D43D2"/>
    <w:rsid w:val="001D6D03"/>
    <w:rsid w:val="001E5E74"/>
    <w:rsid w:val="001F7A4C"/>
    <w:rsid w:val="00204E99"/>
    <w:rsid w:val="00213E1D"/>
    <w:rsid w:val="00231977"/>
    <w:rsid w:val="002614E3"/>
    <w:rsid w:val="00261562"/>
    <w:rsid w:val="00263D5A"/>
    <w:rsid w:val="00280839"/>
    <w:rsid w:val="00294538"/>
    <w:rsid w:val="002A52EA"/>
    <w:rsid w:val="002A617C"/>
    <w:rsid w:val="00306DFD"/>
    <w:rsid w:val="003147C5"/>
    <w:rsid w:val="00322633"/>
    <w:rsid w:val="00341999"/>
    <w:rsid w:val="00342803"/>
    <w:rsid w:val="00355FB2"/>
    <w:rsid w:val="0037525C"/>
    <w:rsid w:val="0037562D"/>
    <w:rsid w:val="0037764F"/>
    <w:rsid w:val="003B0338"/>
    <w:rsid w:val="003B25CD"/>
    <w:rsid w:val="003C152C"/>
    <w:rsid w:val="003D4D44"/>
    <w:rsid w:val="003D696D"/>
    <w:rsid w:val="003E02FC"/>
    <w:rsid w:val="003F7F99"/>
    <w:rsid w:val="004228C1"/>
    <w:rsid w:val="00422CC1"/>
    <w:rsid w:val="00425AB4"/>
    <w:rsid w:val="00437D55"/>
    <w:rsid w:val="00446C7A"/>
    <w:rsid w:val="00456D84"/>
    <w:rsid w:val="00457245"/>
    <w:rsid w:val="00465D99"/>
    <w:rsid w:val="00480E49"/>
    <w:rsid w:val="004A1ACA"/>
    <w:rsid w:val="004A3600"/>
    <w:rsid w:val="004B34DA"/>
    <w:rsid w:val="004C532C"/>
    <w:rsid w:val="004C6807"/>
    <w:rsid w:val="004D7ECC"/>
    <w:rsid w:val="004E5545"/>
    <w:rsid w:val="00501A8C"/>
    <w:rsid w:val="00501E9F"/>
    <w:rsid w:val="00510B48"/>
    <w:rsid w:val="00536AD9"/>
    <w:rsid w:val="00543C77"/>
    <w:rsid w:val="00545BFE"/>
    <w:rsid w:val="00546BE1"/>
    <w:rsid w:val="00546E16"/>
    <w:rsid w:val="005653F6"/>
    <w:rsid w:val="00570323"/>
    <w:rsid w:val="00585C83"/>
    <w:rsid w:val="00590E6B"/>
    <w:rsid w:val="005A0801"/>
    <w:rsid w:val="005B0C7D"/>
    <w:rsid w:val="005B5621"/>
    <w:rsid w:val="005C29FA"/>
    <w:rsid w:val="005C75BB"/>
    <w:rsid w:val="00601BEF"/>
    <w:rsid w:val="00613DF7"/>
    <w:rsid w:val="00615C2B"/>
    <w:rsid w:val="00630304"/>
    <w:rsid w:val="00644ECE"/>
    <w:rsid w:val="00660461"/>
    <w:rsid w:val="00674D76"/>
    <w:rsid w:val="006757F3"/>
    <w:rsid w:val="00675F1D"/>
    <w:rsid w:val="00692317"/>
    <w:rsid w:val="006A012D"/>
    <w:rsid w:val="006A0C9B"/>
    <w:rsid w:val="006B3FB3"/>
    <w:rsid w:val="006B44F7"/>
    <w:rsid w:val="006B55A7"/>
    <w:rsid w:val="006C1007"/>
    <w:rsid w:val="006C5123"/>
    <w:rsid w:val="006E34E2"/>
    <w:rsid w:val="006E677E"/>
    <w:rsid w:val="007007DD"/>
    <w:rsid w:val="00736633"/>
    <w:rsid w:val="00743E93"/>
    <w:rsid w:val="00754008"/>
    <w:rsid w:val="00773D92"/>
    <w:rsid w:val="00791131"/>
    <w:rsid w:val="00794CF3"/>
    <w:rsid w:val="007A121B"/>
    <w:rsid w:val="007A3B5C"/>
    <w:rsid w:val="007B5453"/>
    <w:rsid w:val="007C33D8"/>
    <w:rsid w:val="007E2A01"/>
    <w:rsid w:val="007E5CB8"/>
    <w:rsid w:val="007F41EB"/>
    <w:rsid w:val="00803D1B"/>
    <w:rsid w:val="00834CD2"/>
    <w:rsid w:val="00857CEC"/>
    <w:rsid w:val="00861F95"/>
    <w:rsid w:val="0087043E"/>
    <w:rsid w:val="00883DBF"/>
    <w:rsid w:val="008858C4"/>
    <w:rsid w:val="00890D42"/>
    <w:rsid w:val="008A0957"/>
    <w:rsid w:val="008A6D95"/>
    <w:rsid w:val="008E23CC"/>
    <w:rsid w:val="008F4430"/>
    <w:rsid w:val="008F7D67"/>
    <w:rsid w:val="00912378"/>
    <w:rsid w:val="0091425C"/>
    <w:rsid w:val="00954CB2"/>
    <w:rsid w:val="00956EFD"/>
    <w:rsid w:val="00975DF6"/>
    <w:rsid w:val="0099065A"/>
    <w:rsid w:val="00992B84"/>
    <w:rsid w:val="009A589C"/>
    <w:rsid w:val="009C3D3E"/>
    <w:rsid w:val="009D4948"/>
    <w:rsid w:val="009D5487"/>
    <w:rsid w:val="009E0C4B"/>
    <w:rsid w:val="009F0CC2"/>
    <w:rsid w:val="009F7D0E"/>
    <w:rsid w:val="00A0076B"/>
    <w:rsid w:val="00A12F7D"/>
    <w:rsid w:val="00A32605"/>
    <w:rsid w:val="00A35487"/>
    <w:rsid w:val="00A47574"/>
    <w:rsid w:val="00A519F5"/>
    <w:rsid w:val="00A57B3E"/>
    <w:rsid w:val="00A72B95"/>
    <w:rsid w:val="00A8512F"/>
    <w:rsid w:val="00A86B30"/>
    <w:rsid w:val="00AA33B2"/>
    <w:rsid w:val="00AB7500"/>
    <w:rsid w:val="00AD3FBE"/>
    <w:rsid w:val="00AD78AA"/>
    <w:rsid w:val="00AE7E73"/>
    <w:rsid w:val="00AF00BE"/>
    <w:rsid w:val="00AF5EA4"/>
    <w:rsid w:val="00B119D7"/>
    <w:rsid w:val="00B240DA"/>
    <w:rsid w:val="00B333DA"/>
    <w:rsid w:val="00B44D0D"/>
    <w:rsid w:val="00B51DA9"/>
    <w:rsid w:val="00B53D04"/>
    <w:rsid w:val="00B63696"/>
    <w:rsid w:val="00B658CA"/>
    <w:rsid w:val="00B709C6"/>
    <w:rsid w:val="00BB0C0E"/>
    <w:rsid w:val="00BB2D9D"/>
    <w:rsid w:val="00BB5FB4"/>
    <w:rsid w:val="00BB6751"/>
    <w:rsid w:val="00BD2E5B"/>
    <w:rsid w:val="00BE2B89"/>
    <w:rsid w:val="00BE7218"/>
    <w:rsid w:val="00BF6E9F"/>
    <w:rsid w:val="00C01880"/>
    <w:rsid w:val="00C10AB4"/>
    <w:rsid w:val="00C363EB"/>
    <w:rsid w:val="00C65160"/>
    <w:rsid w:val="00C67EB9"/>
    <w:rsid w:val="00C829C8"/>
    <w:rsid w:val="00C94D0F"/>
    <w:rsid w:val="00C959AF"/>
    <w:rsid w:val="00CA3493"/>
    <w:rsid w:val="00CA69FB"/>
    <w:rsid w:val="00CA7AC5"/>
    <w:rsid w:val="00CD6AFA"/>
    <w:rsid w:val="00CE6CAB"/>
    <w:rsid w:val="00D029E1"/>
    <w:rsid w:val="00D127A0"/>
    <w:rsid w:val="00D12A85"/>
    <w:rsid w:val="00D2110C"/>
    <w:rsid w:val="00D23174"/>
    <w:rsid w:val="00D34764"/>
    <w:rsid w:val="00D47A86"/>
    <w:rsid w:val="00D85D61"/>
    <w:rsid w:val="00DA39FA"/>
    <w:rsid w:val="00DA3BD3"/>
    <w:rsid w:val="00DB6630"/>
    <w:rsid w:val="00DB7992"/>
    <w:rsid w:val="00DD6B0E"/>
    <w:rsid w:val="00DF659A"/>
    <w:rsid w:val="00E023F9"/>
    <w:rsid w:val="00E17A16"/>
    <w:rsid w:val="00E20246"/>
    <w:rsid w:val="00E40CED"/>
    <w:rsid w:val="00E5133F"/>
    <w:rsid w:val="00E54CBD"/>
    <w:rsid w:val="00E74CB8"/>
    <w:rsid w:val="00E84A6F"/>
    <w:rsid w:val="00EA2462"/>
    <w:rsid w:val="00EA6ADE"/>
    <w:rsid w:val="00EB2246"/>
    <w:rsid w:val="00EB7E8A"/>
    <w:rsid w:val="00EC095A"/>
    <w:rsid w:val="00EC5CE1"/>
    <w:rsid w:val="00EC687F"/>
    <w:rsid w:val="00ED6CB7"/>
    <w:rsid w:val="00EE0762"/>
    <w:rsid w:val="00EE1EEF"/>
    <w:rsid w:val="00EF2134"/>
    <w:rsid w:val="00F0592F"/>
    <w:rsid w:val="00F1130E"/>
    <w:rsid w:val="00F356F2"/>
    <w:rsid w:val="00F41910"/>
    <w:rsid w:val="00F72916"/>
    <w:rsid w:val="00F80337"/>
    <w:rsid w:val="00F92277"/>
    <w:rsid w:val="00FA068C"/>
    <w:rsid w:val="00FA62B5"/>
    <w:rsid w:val="00FB1C94"/>
    <w:rsid w:val="00FB2784"/>
    <w:rsid w:val="00FD5834"/>
    <w:rsid w:val="00FD6165"/>
    <w:rsid w:val="00FF4A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859535"/>
  <w15:chartTrackingRefBased/>
  <w15:docId w15:val="{E4AF83D9-0F8F-4A04-A5FA-BBEEC83035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C680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F7D67"/>
    <w:pPr>
      <w:tabs>
        <w:tab w:val="center" w:pos="4680"/>
        <w:tab w:val="right" w:pos="9360"/>
      </w:tabs>
      <w:spacing w:after="0" w:line="240" w:lineRule="auto"/>
    </w:pPr>
  </w:style>
  <w:style w:type="character" w:customStyle="1" w:styleId="HeaderChar">
    <w:name w:val="Header Char"/>
    <w:basedOn w:val="DefaultParagraphFont"/>
    <w:link w:val="Header"/>
    <w:uiPriority w:val="99"/>
    <w:rsid w:val="008F7D67"/>
  </w:style>
  <w:style w:type="paragraph" w:styleId="Footer">
    <w:name w:val="footer"/>
    <w:basedOn w:val="Normal"/>
    <w:link w:val="FooterChar"/>
    <w:uiPriority w:val="99"/>
    <w:unhideWhenUsed/>
    <w:rsid w:val="008F7D67"/>
    <w:pPr>
      <w:tabs>
        <w:tab w:val="center" w:pos="4680"/>
        <w:tab w:val="right" w:pos="9360"/>
      </w:tabs>
      <w:spacing w:after="0" w:line="240" w:lineRule="auto"/>
    </w:pPr>
  </w:style>
  <w:style w:type="character" w:customStyle="1" w:styleId="FooterChar">
    <w:name w:val="Footer Char"/>
    <w:basedOn w:val="DefaultParagraphFont"/>
    <w:link w:val="Footer"/>
    <w:uiPriority w:val="99"/>
    <w:rsid w:val="008F7D67"/>
  </w:style>
  <w:style w:type="paragraph" w:styleId="ListParagraph">
    <w:name w:val="List Paragraph"/>
    <w:basedOn w:val="Normal"/>
    <w:uiPriority w:val="34"/>
    <w:qFormat/>
    <w:rsid w:val="00CD6AFA"/>
    <w:pPr>
      <w:ind w:left="720"/>
      <w:contextualSpacing/>
    </w:pPr>
  </w:style>
  <w:style w:type="paragraph" w:customStyle="1" w:styleId="xmsonormal">
    <w:name w:val="x_msonormal"/>
    <w:basedOn w:val="Normal"/>
    <w:rsid w:val="00B333D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39"/>
    <w:rsid w:val="00BB5FB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msolistparagraph">
    <w:name w:val="x_msolistparagraph"/>
    <w:basedOn w:val="Normal"/>
    <w:rsid w:val="00A12F7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msonospacing">
    <w:name w:val="x_msonospacing"/>
    <w:basedOn w:val="Normal"/>
    <w:rsid w:val="004A1AC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xmsonormal">
    <w:name w:val="x_xmsonormal"/>
    <w:basedOn w:val="Normal"/>
    <w:rsid w:val="00020CA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xcontentpasted0">
    <w:name w:val="x_contentpasted0"/>
    <w:basedOn w:val="DefaultParagraphFont"/>
    <w:rsid w:val="00020CA9"/>
  </w:style>
  <w:style w:type="paragraph" w:customStyle="1" w:styleId="xxxmsonormal">
    <w:name w:val="x_xxmsonormal"/>
    <w:basedOn w:val="Normal"/>
    <w:rsid w:val="00E84A6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xxmsonospacing">
    <w:name w:val="x_xxmsonospacing"/>
    <w:basedOn w:val="Normal"/>
    <w:rsid w:val="00E84A6F"/>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32442586">
      <w:bodyDiv w:val="1"/>
      <w:marLeft w:val="0"/>
      <w:marRight w:val="0"/>
      <w:marTop w:val="0"/>
      <w:marBottom w:val="0"/>
      <w:divBdr>
        <w:top w:val="none" w:sz="0" w:space="0" w:color="auto"/>
        <w:left w:val="none" w:sz="0" w:space="0" w:color="auto"/>
        <w:bottom w:val="none" w:sz="0" w:space="0" w:color="auto"/>
        <w:right w:val="none" w:sz="0" w:space="0" w:color="auto"/>
      </w:divBdr>
    </w:div>
    <w:div w:id="18133318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emf"/><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E0BD050-BED5-40B6-9D01-5E0E84E5A9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128</TotalTime>
  <Pages>8</Pages>
  <Words>1346</Words>
  <Characters>7678</Characters>
  <Application>Microsoft Office Word</Application>
  <DocSecurity>0</DocSecurity>
  <Lines>63</Lines>
  <Paragraphs>18</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9006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Samantha White</dc:creator>
  <cp:keywords/>
  <dc:description/>
  <cp:lastModifiedBy>Samantha White</cp:lastModifiedBy>
  <cp:revision>4</cp:revision>
  <dcterms:created xsi:type="dcterms:W3CDTF">2025-04-22T14:35:00Z</dcterms:created>
  <dcterms:modified xsi:type="dcterms:W3CDTF">2025-05-01T17:11:00Z</dcterms:modified>
</cp:coreProperties>
</file>